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648A" w:rsidRPr="00570E9F" w:rsidRDefault="0003648A" w:rsidP="0003648A">
      <w:pPr>
        <w:spacing w:after="0"/>
        <w:jc w:val="both"/>
        <w:rPr>
          <w:rFonts w:ascii="Arial" w:hAnsi="Arial" w:cs="Arial"/>
          <w:sz w:val="24"/>
          <w:szCs w:val="24"/>
        </w:rPr>
      </w:pPr>
      <w:r w:rsidRPr="00570E9F">
        <w:rPr>
          <w:rFonts w:ascii="Arial" w:hAnsi="Arial" w:cs="Arial"/>
          <w:b/>
          <w:bCs/>
          <w:sz w:val="24"/>
          <w:szCs w:val="24"/>
        </w:rPr>
        <w:t xml:space="preserve">ACTA NÚMERO SIETE.- En el salón de usos múltiples del Hotel Bahía del Sol, de VILLA SAN LUIS LA HERRADURA, Departamento de </w:t>
      </w:r>
      <w:r w:rsidRPr="00570E9F">
        <w:rPr>
          <w:rFonts w:ascii="Arial" w:hAnsi="Arial" w:cs="Arial"/>
          <w:b/>
          <w:bCs/>
          <w:sz w:val="24"/>
          <w:szCs w:val="24"/>
          <w:u w:val="single"/>
        </w:rPr>
        <w:t>LA PAZ</w:t>
      </w:r>
      <w:r w:rsidRPr="00570E9F">
        <w:rPr>
          <w:rFonts w:ascii="Arial" w:hAnsi="Arial" w:cs="Arial"/>
          <w:b/>
          <w:bCs/>
          <w:sz w:val="24"/>
          <w:szCs w:val="24"/>
        </w:rPr>
        <w:t xml:space="preserve">; a las nueve horas del día </w:t>
      </w:r>
      <w:r w:rsidRPr="00570E9F">
        <w:rPr>
          <w:rFonts w:ascii="Arial" w:hAnsi="Arial" w:cs="Arial"/>
          <w:b/>
          <w:bCs/>
          <w:sz w:val="24"/>
          <w:szCs w:val="24"/>
          <w:u w:val="single"/>
        </w:rPr>
        <w:t>VIERNES 01 DE MARZO</w:t>
      </w:r>
      <w:r w:rsidRPr="00570E9F">
        <w:rPr>
          <w:rFonts w:ascii="Arial" w:hAnsi="Arial" w:cs="Arial"/>
          <w:b/>
          <w:bCs/>
          <w:sz w:val="24"/>
          <w:szCs w:val="24"/>
        </w:rPr>
        <w:t xml:space="preserve"> de dos mil Diecinueve</w:t>
      </w:r>
      <w:r w:rsidRPr="00570E9F">
        <w:rPr>
          <w:rFonts w:ascii="Arial" w:hAnsi="Arial" w:cs="Arial"/>
          <w:sz w:val="24"/>
          <w:szCs w:val="24"/>
        </w:rPr>
        <w:t xml:space="preserve">. Siendo este el lugar, día y hora señalado para llevar a cabo la sesión </w:t>
      </w:r>
      <w:r w:rsidRPr="00570E9F">
        <w:rPr>
          <w:rFonts w:ascii="Arial" w:hAnsi="Arial" w:cs="Arial"/>
          <w:b/>
          <w:sz w:val="24"/>
          <w:szCs w:val="24"/>
        </w:rPr>
        <w:t>ORDINARIA</w:t>
      </w:r>
      <w:r w:rsidRPr="00570E9F">
        <w:rPr>
          <w:rFonts w:ascii="Arial" w:hAnsi="Arial" w:cs="Arial"/>
          <w:sz w:val="24"/>
          <w:szCs w:val="24"/>
        </w:rPr>
        <w:t xml:space="preserve"> del </w:t>
      </w:r>
      <w:r w:rsidRPr="00570E9F">
        <w:rPr>
          <w:rFonts w:ascii="Arial" w:hAnsi="Arial" w:cs="Arial"/>
          <w:b/>
          <w:bCs/>
          <w:sz w:val="24"/>
          <w:szCs w:val="24"/>
          <w:u w:val="single"/>
        </w:rPr>
        <w:t>CONCEJO MUNICIPAL PLURAL</w:t>
      </w:r>
      <w:r w:rsidRPr="00570E9F">
        <w:rPr>
          <w:rFonts w:ascii="Arial" w:hAnsi="Arial" w:cs="Arial"/>
          <w:sz w:val="24"/>
          <w:szCs w:val="24"/>
        </w:rPr>
        <w:t xml:space="preserve"> de este municipio, convocada y presidida por el Alcalde Municipal: </w:t>
      </w:r>
      <w:proofErr w:type="spellStart"/>
      <w:r w:rsidRPr="00570E9F">
        <w:rPr>
          <w:rFonts w:ascii="Arial" w:hAnsi="Arial" w:cs="Arial"/>
          <w:b/>
          <w:sz w:val="24"/>
          <w:szCs w:val="24"/>
        </w:rPr>
        <w:t>sr.</w:t>
      </w:r>
      <w:proofErr w:type="spellEnd"/>
      <w:r w:rsidRPr="00570E9F">
        <w:rPr>
          <w:rFonts w:ascii="Arial" w:hAnsi="Arial" w:cs="Arial"/>
          <w:b/>
          <w:sz w:val="24"/>
          <w:szCs w:val="24"/>
        </w:rPr>
        <w:t xml:space="preserve"> Napoleón Armando Iraheta Jirón, </w:t>
      </w:r>
      <w:r w:rsidRPr="00570E9F">
        <w:rPr>
          <w:rFonts w:ascii="Arial" w:hAnsi="Arial" w:cs="Arial"/>
          <w:sz w:val="24"/>
          <w:szCs w:val="24"/>
        </w:rPr>
        <w:t>con la asistencia del Síndico Municipal</w:t>
      </w:r>
      <w:r w:rsidRPr="00570E9F">
        <w:rPr>
          <w:rFonts w:ascii="Arial" w:hAnsi="Arial" w:cs="Arial"/>
          <w:b/>
          <w:sz w:val="24"/>
          <w:szCs w:val="24"/>
        </w:rPr>
        <w:t xml:space="preserve">: </w:t>
      </w:r>
      <w:proofErr w:type="spellStart"/>
      <w:r w:rsidRPr="00570E9F">
        <w:rPr>
          <w:rFonts w:ascii="Arial" w:hAnsi="Arial" w:cs="Arial"/>
          <w:b/>
          <w:sz w:val="24"/>
          <w:szCs w:val="24"/>
        </w:rPr>
        <w:t>sr.</w:t>
      </w:r>
      <w:proofErr w:type="spellEnd"/>
      <w:r w:rsidRPr="00570E9F">
        <w:rPr>
          <w:rFonts w:ascii="Arial" w:hAnsi="Arial" w:cs="Arial"/>
          <w:b/>
          <w:sz w:val="24"/>
          <w:szCs w:val="24"/>
        </w:rPr>
        <w:t xml:space="preserve"> Javier David Cruz Posada, </w:t>
      </w:r>
      <w:r w:rsidRPr="00570E9F">
        <w:rPr>
          <w:rFonts w:ascii="Arial" w:hAnsi="Arial" w:cs="Arial"/>
          <w:sz w:val="24"/>
          <w:szCs w:val="24"/>
        </w:rPr>
        <w:t>y de los regidores propietarios en su orden del primero al octavo</w:t>
      </w:r>
      <w:r w:rsidRPr="00570E9F">
        <w:rPr>
          <w:rFonts w:ascii="Arial" w:hAnsi="Arial" w:cs="Arial"/>
          <w:b/>
          <w:sz w:val="24"/>
          <w:szCs w:val="24"/>
        </w:rPr>
        <w:t xml:space="preserve"> Sr. Francisco Antonio Cruz Bonilla, </w:t>
      </w:r>
      <w:proofErr w:type="spellStart"/>
      <w:r w:rsidRPr="00570E9F">
        <w:rPr>
          <w:rFonts w:ascii="Arial" w:hAnsi="Arial" w:cs="Arial"/>
          <w:b/>
          <w:sz w:val="24"/>
          <w:szCs w:val="24"/>
        </w:rPr>
        <w:t>sr.</w:t>
      </w:r>
      <w:proofErr w:type="spellEnd"/>
      <w:r w:rsidRPr="00570E9F">
        <w:rPr>
          <w:rFonts w:ascii="Arial" w:hAnsi="Arial" w:cs="Arial"/>
          <w:b/>
          <w:sz w:val="24"/>
          <w:szCs w:val="24"/>
        </w:rPr>
        <w:t xml:space="preserve"> José Rolando Rosales Mendoza, Sra. Mari Isabel Castillo Hernández, </w:t>
      </w:r>
      <w:proofErr w:type="spellStart"/>
      <w:r w:rsidRPr="00570E9F">
        <w:rPr>
          <w:rFonts w:ascii="Arial" w:hAnsi="Arial" w:cs="Arial"/>
          <w:b/>
          <w:sz w:val="24"/>
          <w:szCs w:val="24"/>
        </w:rPr>
        <w:t>Profa</w:t>
      </w:r>
      <w:proofErr w:type="spellEnd"/>
      <w:r w:rsidRPr="00570E9F">
        <w:rPr>
          <w:rFonts w:ascii="Arial" w:hAnsi="Arial" w:cs="Arial"/>
          <w:b/>
          <w:sz w:val="24"/>
          <w:szCs w:val="24"/>
        </w:rPr>
        <w:t xml:space="preserve">. </w:t>
      </w:r>
      <w:proofErr w:type="spellStart"/>
      <w:r w:rsidRPr="00570E9F">
        <w:rPr>
          <w:rFonts w:ascii="Arial" w:hAnsi="Arial" w:cs="Arial"/>
          <w:b/>
          <w:sz w:val="24"/>
          <w:szCs w:val="24"/>
        </w:rPr>
        <w:t>Nelda</w:t>
      </w:r>
      <w:proofErr w:type="spellEnd"/>
      <w:r w:rsidRPr="00570E9F">
        <w:rPr>
          <w:rFonts w:ascii="Arial" w:hAnsi="Arial" w:cs="Arial"/>
          <w:b/>
          <w:sz w:val="24"/>
          <w:szCs w:val="24"/>
        </w:rPr>
        <w:t xml:space="preserve"> Rebeca Córdova Santiago, Tte. Milton Galileo González López, Dra. Mirna Guadalupe Martínez Romero, </w:t>
      </w:r>
      <w:proofErr w:type="spellStart"/>
      <w:r w:rsidRPr="00570E9F">
        <w:rPr>
          <w:rFonts w:ascii="Arial" w:hAnsi="Arial" w:cs="Arial"/>
          <w:b/>
          <w:sz w:val="24"/>
          <w:szCs w:val="24"/>
        </w:rPr>
        <w:t>sr.</w:t>
      </w:r>
      <w:proofErr w:type="spellEnd"/>
      <w:r w:rsidRPr="00570E9F">
        <w:rPr>
          <w:rFonts w:ascii="Arial" w:hAnsi="Arial" w:cs="Arial"/>
          <w:b/>
          <w:sz w:val="24"/>
          <w:szCs w:val="24"/>
        </w:rPr>
        <w:t xml:space="preserve"> Ezequiel Córdova Mejía y </w:t>
      </w:r>
      <w:proofErr w:type="spellStart"/>
      <w:r w:rsidRPr="00570E9F">
        <w:rPr>
          <w:rFonts w:ascii="Arial" w:hAnsi="Arial" w:cs="Arial"/>
          <w:b/>
          <w:sz w:val="24"/>
          <w:szCs w:val="24"/>
        </w:rPr>
        <w:t>sr.</w:t>
      </w:r>
      <w:proofErr w:type="spellEnd"/>
      <w:r w:rsidRPr="00570E9F">
        <w:rPr>
          <w:rFonts w:ascii="Arial" w:hAnsi="Arial" w:cs="Arial"/>
          <w:b/>
          <w:sz w:val="24"/>
          <w:szCs w:val="24"/>
        </w:rPr>
        <w:t xml:space="preserve"> Benjamín Alcides Ramírez</w:t>
      </w:r>
      <w:r w:rsidRPr="00570E9F">
        <w:rPr>
          <w:rFonts w:ascii="Arial" w:hAnsi="Arial" w:cs="Arial"/>
          <w:sz w:val="24"/>
          <w:szCs w:val="24"/>
        </w:rPr>
        <w:t xml:space="preserve">; de los regidores suplentes: en su orden del primero al cuarto: </w:t>
      </w:r>
      <w:r w:rsidRPr="00570E9F">
        <w:rPr>
          <w:rFonts w:ascii="Arial" w:hAnsi="Arial" w:cs="Arial"/>
          <w:b/>
          <w:sz w:val="24"/>
          <w:szCs w:val="24"/>
        </w:rPr>
        <w:t xml:space="preserve">Sr. </w:t>
      </w:r>
      <w:proofErr w:type="spellStart"/>
      <w:r w:rsidRPr="00570E9F">
        <w:rPr>
          <w:rFonts w:ascii="Arial" w:hAnsi="Arial" w:cs="Arial"/>
          <w:b/>
          <w:sz w:val="24"/>
          <w:szCs w:val="24"/>
        </w:rPr>
        <w:t>Marvin</w:t>
      </w:r>
      <w:proofErr w:type="spellEnd"/>
      <w:r w:rsidRPr="00570E9F">
        <w:rPr>
          <w:rFonts w:ascii="Arial" w:hAnsi="Arial" w:cs="Arial"/>
          <w:b/>
          <w:sz w:val="24"/>
          <w:szCs w:val="24"/>
        </w:rPr>
        <w:t xml:space="preserve"> Antonio Portillo Valencia, </w:t>
      </w:r>
      <w:proofErr w:type="spellStart"/>
      <w:r w:rsidRPr="00570E9F">
        <w:rPr>
          <w:rFonts w:ascii="Arial" w:hAnsi="Arial" w:cs="Arial"/>
          <w:b/>
          <w:sz w:val="24"/>
          <w:szCs w:val="24"/>
        </w:rPr>
        <w:t>sr.</w:t>
      </w:r>
      <w:proofErr w:type="spellEnd"/>
      <w:r w:rsidRPr="00570E9F">
        <w:rPr>
          <w:rFonts w:ascii="Arial" w:hAnsi="Arial" w:cs="Arial"/>
          <w:b/>
          <w:sz w:val="24"/>
          <w:szCs w:val="24"/>
        </w:rPr>
        <w:t xml:space="preserve"> Francisco </w:t>
      </w:r>
      <w:proofErr w:type="spellStart"/>
      <w:r w:rsidRPr="00570E9F">
        <w:rPr>
          <w:rFonts w:ascii="Arial" w:hAnsi="Arial" w:cs="Arial"/>
          <w:b/>
          <w:sz w:val="24"/>
          <w:szCs w:val="24"/>
        </w:rPr>
        <w:t>Neftaly</w:t>
      </w:r>
      <w:proofErr w:type="spellEnd"/>
      <w:r w:rsidRPr="00570E9F">
        <w:rPr>
          <w:rFonts w:ascii="Arial" w:hAnsi="Arial" w:cs="Arial"/>
          <w:b/>
          <w:sz w:val="24"/>
          <w:szCs w:val="24"/>
        </w:rPr>
        <w:t xml:space="preserve"> Reyes Minero, Profesor Melvin Williams fuentes y </w:t>
      </w:r>
      <w:proofErr w:type="spellStart"/>
      <w:r w:rsidRPr="00570E9F">
        <w:rPr>
          <w:rFonts w:ascii="Arial" w:hAnsi="Arial" w:cs="Arial"/>
          <w:b/>
          <w:sz w:val="24"/>
          <w:szCs w:val="24"/>
        </w:rPr>
        <w:t>sr.</w:t>
      </w:r>
      <w:proofErr w:type="spellEnd"/>
      <w:r w:rsidRPr="00570E9F">
        <w:rPr>
          <w:rFonts w:ascii="Arial" w:hAnsi="Arial" w:cs="Arial"/>
          <w:b/>
          <w:sz w:val="24"/>
          <w:szCs w:val="24"/>
        </w:rPr>
        <w:t xml:space="preserve"> </w:t>
      </w:r>
      <w:proofErr w:type="spellStart"/>
      <w:r w:rsidRPr="00570E9F">
        <w:rPr>
          <w:rFonts w:ascii="Arial" w:hAnsi="Arial" w:cs="Arial"/>
          <w:b/>
          <w:sz w:val="24"/>
          <w:szCs w:val="24"/>
        </w:rPr>
        <w:t>Orsy</w:t>
      </w:r>
      <w:proofErr w:type="spellEnd"/>
      <w:r w:rsidRPr="00570E9F">
        <w:rPr>
          <w:rFonts w:ascii="Arial" w:hAnsi="Arial" w:cs="Arial"/>
          <w:b/>
          <w:sz w:val="24"/>
          <w:szCs w:val="24"/>
        </w:rPr>
        <w:t xml:space="preserve"> Minero Díaz</w:t>
      </w:r>
      <w:r w:rsidRPr="00570E9F">
        <w:rPr>
          <w:rFonts w:ascii="Arial" w:hAnsi="Arial" w:cs="Arial"/>
          <w:sz w:val="24"/>
          <w:szCs w:val="24"/>
        </w:rPr>
        <w:t xml:space="preserve">, asistidos del secretario Municipal, </w:t>
      </w:r>
      <w:proofErr w:type="spellStart"/>
      <w:r w:rsidRPr="00570E9F">
        <w:rPr>
          <w:rFonts w:ascii="Arial" w:hAnsi="Arial" w:cs="Arial"/>
          <w:sz w:val="24"/>
          <w:szCs w:val="24"/>
        </w:rPr>
        <w:t>Rony</w:t>
      </w:r>
      <w:proofErr w:type="spellEnd"/>
      <w:r w:rsidRPr="00570E9F">
        <w:rPr>
          <w:rFonts w:ascii="Arial" w:hAnsi="Arial" w:cs="Arial"/>
          <w:sz w:val="24"/>
          <w:szCs w:val="24"/>
        </w:rPr>
        <w:t xml:space="preserve"> Erasmo Santillana Asencio. Se da inicio a la sesión y se somete la agenda a consideración del concejo Municipal de la siguiente manera: 1-Bienvenida y Establecimiento de </w:t>
      </w:r>
      <w:proofErr w:type="spellStart"/>
      <w:r w:rsidRPr="00570E9F">
        <w:rPr>
          <w:rFonts w:ascii="Arial" w:hAnsi="Arial" w:cs="Arial"/>
          <w:sz w:val="24"/>
          <w:szCs w:val="24"/>
        </w:rPr>
        <w:t>Quorum</w:t>
      </w:r>
      <w:proofErr w:type="spellEnd"/>
      <w:r w:rsidRPr="00570E9F">
        <w:rPr>
          <w:rFonts w:ascii="Arial" w:hAnsi="Arial" w:cs="Arial"/>
          <w:sz w:val="24"/>
          <w:szCs w:val="24"/>
        </w:rPr>
        <w:t xml:space="preserve">; 2- Lectura del Acta Anterior; 3- Los </w:t>
      </w:r>
      <w:proofErr w:type="spellStart"/>
      <w:r w:rsidRPr="00570E9F">
        <w:rPr>
          <w:rFonts w:ascii="Arial" w:hAnsi="Arial" w:cs="Arial"/>
          <w:sz w:val="24"/>
          <w:szCs w:val="24"/>
        </w:rPr>
        <w:t>Nonualcos</w:t>
      </w:r>
      <w:proofErr w:type="spellEnd"/>
      <w:r w:rsidRPr="00570E9F">
        <w:rPr>
          <w:rFonts w:ascii="Arial" w:hAnsi="Arial" w:cs="Arial"/>
          <w:sz w:val="24"/>
          <w:szCs w:val="24"/>
        </w:rPr>
        <w:t xml:space="preserve"> – Solicitud de Acuerdo de compromiso de respaldar y apoyar las diferentes actividades del turismo.- 4- Perfil Técnico “Mantenimiento Vial: limpieza de Aceras, Canaletas y Poda de Árboles 2019 II”; 5- Perfil Técnico “Reforestación de Bosque Salado El </w:t>
      </w:r>
      <w:proofErr w:type="spellStart"/>
      <w:r w:rsidRPr="00570E9F">
        <w:rPr>
          <w:rFonts w:ascii="Arial" w:hAnsi="Arial" w:cs="Arial"/>
          <w:sz w:val="24"/>
          <w:szCs w:val="24"/>
        </w:rPr>
        <w:t>Salamar</w:t>
      </w:r>
      <w:proofErr w:type="spellEnd"/>
      <w:r w:rsidRPr="00570E9F">
        <w:rPr>
          <w:rFonts w:ascii="Arial" w:hAnsi="Arial" w:cs="Arial"/>
          <w:sz w:val="24"/>
          <w:szCs w:val="24"/>
        </w:rPr>
        <w:t xml:space="preserve">: Víveres por Mangle 2019” 6- Perfil Técnico “Reforestación de Cuencas de Ríos El </w:t>
      </w:r>
      <w:proofErr w:type="spellStart"/>
      <w:r w:rsidRPr="00570E9F">
        <w:rPr>
          <w:rFonts w:ascii="Arial" w:hAnsi="Arial" w:cs="Arial"/>
          <w:sz w:val="24"/>
          <w:szCs w:val="24"/>
        </w:rPr>
        <w:t>Salamar</w:t>
      </w:r>
      <w:proofErr w:type="spellEnd"/>
      <w:r w:rsidRPr="00570E9F">
        <w:rPr>
          <w:rFonts w:ascii="Arial" w:hAnsi="Arial" w:cs="Arial"/>
          <w:sz w:val="24"/>
          <w:szCs w:val="24"/>
        </w:rPr>
        <w:t xml:space="preserve"> y Río Viejo 2019: Vivero Bosque Dulce”; 7- Solicitud de la comunidad el Coco y los Cruces para relleno con balasto en el estero.-; 8- Solicitud de caserío el Ranchón: apoyo económico por $550.00 para ser entregados como premios de final de torneo.-; 9- Solicitud de ADESCO El Escobal para continuación del apoyo económico de $100.00 mensuales para madres educadoras del CBI.- 10- Solicitud de Restructuración del Comité Administrativo del Mercado Municipal.-  11- Otros.- </w:t>
      </w:r>
      <w:r>
        <w:rPr>
          <w:rFonts w:ascii="Arial" w:hAnsi="Arial" w:cs="Arial"/>
          <w:sz w:val="24"/>
          <w:szCs w:val="24"/>
        </w:rPr>
        <w:t>//</w:t>
      </w:r>
    </w:p>
    <w:p w:rsidR="0003648A" w:rsidRDefault="0003648A" w:rsidP="0003648A">
      <w:pPr>
        <w:spacing w:after="0"/>
        <w:jc w:val="both"/>
        <w:rPr>
          <w:rFonts w:ascii="Arial" w:hAnsi="Arial" w:cs="Arial"/>
          <w:b/>
          <w:sz w:val="24"/>
          <w:szCs w:val="24"/>
        </w:rPr>
      </w:pPr>
      <w:r w:rsidRPr="00D1258E">
        <w:rPr>
          <w:rFonts w:ascii="Arial" w:hAnsi="Arial" w:cs="Arial"/>
          <w:b/>
          <w:sz w:val="24"/>
          <w:szCs w:val="24"/>
        </w:rPr>
        <w:t>ACUERDO NUMERO UNO.-</w:t>
      </w:r>
      <w:r w:rsidRPr="00D1258E">
        <w:rPr>
          <w:rFonts w:ascii="Arial" w:hAnsi="Arial" w:cs="Arial"/>
          <w:sz w:val="24"/>
          <w:szCs w:val="24"/>
        </w:rPr>
        <w:t xml:space="preserve"> El Concejo Municipal de la villa San Luis La Herradura Departamento de la Paz en uso de sus facultades legales que le confiere el Código Municipal, </w:t>
      </w:r>
      <w:r w:rsidRPr="00D1258E">
        <w:rPr>
          <w:rFonts w:ascii="Arial" w:hAnsi="Arial" w:cs="Arial"/>
          <w:b/>
          <w:sz w:val="24"/>
          <w:szCs w:val="24"/>
        </w:rPr>
        <w:t>ACUERDA</w:t>
      </w:r>
      <w:r w:rsidRPr="00D1258E">
        <w:rPr>
          <w:rFonts w:ascii="Arial" w:hAnsi="Arial" w:cs="Arial"/>
          <w:sz w:val="24"/>
          <w:szCs w:val="24"/>
        </w:rPr>
        <w:t xml:space="preserve"> ratificar el acta anterior en todas sus partes y como constancia es firmada por todos. ///////////////////////////////////////////////////////////////////////////////</w:t>
      </w:r>
    </w:p>
    <w:p w:rsidR="0003648A" w:rsidRPr="008A6051" w:rsidRDefault="0003648A" w:rsidP="0003648A">
      <w:pPr>
        <w:spacing w:after="0"/>
        <w:jc w:val="both"/>
        <w:rPr>
          <w:rFonts w:ascii="Arial" w:hAnsi="Arial" w:cs="Arial"/>
          <w:sz w:val="24"/>
          <w:szCs w:val="24"/>
        </w:rPr>
      </w:pPr>
      <w:r w:rsidRPr="00D1258E">
        <w:rPr>
          <w:rFonts w:ascii="Arial" w:hAnsi="Arial" w:cs="Arial"/>
          <w:b/>
          <w:sz w:val="24"/>
          <w:szCs w:val="24"/>
        </w:rPr>
        <w:t>ACUERDO NUMERO DOS.-</w:t>
      </w:r>
      <w:r w:rsidRPr="00D1258E">
        <w:rPr>
          <w:rFonts w:ascii="Arial" w:hAnsi="Arial" w:cs="Arial"/>
          <w:sz w:val="24"/>
          <w:szCs w:val="24"/>
        </w:rPr>
        <w:t xml:space="preserve"> El Concejo Municipal de la Villa San Luis La Herradura Departamento de La Paz en uso de sus facultades legales que le confiere el Código Municipal y </w:t>
      </w:r>
      <w:proofErr w:type="spellStart"/>
      <w:r w:rsidRPr="00D1258E">
        <w:rPr>
          <w:rFonts w:ascii="Arial" w:hAnsi="Arial" w:cs="Arial"/>
          <w:sz w:val="24"/>
          <w:szCs w:val="24"/>
        </w:rPr>
        <w:t>considerando</w:t>
      </w:r>
      <w:r>
        <w:rPr>
          <w:rFonts w:ascii="Arial" w:hAnsi="Arial" w:cs="Arial"/>
          <w:b/>
          <w:sz w:val="24"/>
          <w:szCs w:val="24"/>
        </w:rPr>
        <w:t>I</w:t>
      </w:r>
      <w:proofErr w:type="spellEnd"/>
      <w:r>
        <w:rPr>
          <w:rFonts w:ascii="Arial" w:hAnsi="Arial" w:cs="Arial"/>
          <w:b/>
          <w:sz w:val="24"/>
          <w:szCs w:val="24"/>
        </w:rPr>
        <w:t xml:space="preserve">- </w:t>
      </w:r>
      <w:r>
        <w:rPr>
          <w:rFonts w:ascii="Arial" w:hAnsi="Arial" w:cs="Arial"/>
          <w:sz w:val="24"/>
          <w:szCs w:val="24"/>
        </w:rPr>
        <w:t xml:space="preserve">que este día fue presentado el Plan Anual de Trabajo del Comité Local de Derechos de Niñez y Adolescencia (CLD) 2019, de nuestro Municipio San Luis La Herradura, por parte de Juana Alicia Santamaría miembro propietaria de la Comunidad, Ana Consuelo Revelo de Orrego, Enlace Municipal y con la Asistencia Técnica del CONNA Licda. Rosario Villacorta; </w:t>
      </w:r>
      <w:r>
        <w:rPr>
          <w:rFonts w:ascii="Arial" w:hAnsi="Arial" w:cs="Arial"/>
          <w:b/>
          <w:sz w:val="24"/>
          <w:szCs w:val="24"/>
        </w:rPr>
        <w:t>II-</w:t>
      </w:r>
      <w:r>
        <w:rPr>
          <w:rFonts w:ascii="Arial" w:hAnsi="Arial" w:cs="Arial"/>
          <w:sz w:val="24"/>
          <w:szCs w:val="24"/>
        </w:rPr>
        <w:t xml:space="preserve"> que el objetivo de dicha presentación es para la aprobación por parte </w:t>
      </w:r>
      <w:r>
        <w:rPr>
          <w:rFonts w:ascii="Arial" w:hAnsi="Arial" w:cs="Arial"/>
          <w:sz w:val="24"/>
          <w:szCs w:val="24"/>
        </w:rPr>
        <w:lastRenderedPageBreak/>
        <w:t xml:space="preserve">de este Concejo Municipal, para las diferentes actividades de trabajo que se estarán realizando en coordinación con las entidades que velan por la niñez y adolescencia en nuestro municipio durante el año 2019; por tanto el Concejo Municipal </w:t>
      </w:r>
      <w:r>
        <w:rPr>
          <w:rFonts w:ascii="Arial" w:hAnsi="Arial" w:cs="Arial"/>
          <w:b/>
          <w:sz w:val="24"/>
          <w:szCs w:val="24"/>
        </w:rPr>
        <w:t>ACUERDA:</w:t>
      </w:r>
      <w:r>
        <w:rPr>
          <w:rFonts w:ascii="Arial" w:hAnsi="Arial" w:cs="Arial"/>
          <w:sz w:val="24"/>
          <w:szCs w:val="24"/>
        </w:rPr>
        <w:t xml:space="preserve"> Aprobar el Plan Anual de Trabajo del Comité Local de Derechos de Niñez y Adolescencia (CLD) Municipio San Luis La Herradura 2019; así mismo la aprobación, para las diferentes actividades de trabajo que se estarán realizando en coordinación con las entidades que velan por la niñez y adolescencia en nuestro municipio durante el año 2019.- Certifíquese y Notifíquese.- ////////////////////////////////////////////////////////////////////////////////////////</w:t>
      </w:r>
    </w:p>
    <w:p w:rsidR="0003648A" w:rsidRDefault="0003648A" w:rsidP="0003648A">
      <w:pPr>
        <w:spacing w:after="0"/>
        <w:jc w:val="both"/>
        <w:rPr>
          <w:rFonts w:ascii="Arial" w:hAnsi="Arial" w:cs="Arial"/>
          <w:sz w:val="24"/>
          <w:szCs w:val="24"/>
        </w:rPr>
      </w:pPr>
      <w:r w:rsidRPr="00D1258E">
        <w:rPr>
          <w:rFonts w:ascii="Arial" w:hAnsi="Arial" w:cs="Arial"/>
          <w:b/>
          <w:sz w:val="24"/>
          <w:szCs w:val="24"/>
        </w:rPr>
        <w:t xml:space="preserve">ACUERDO NUMERO </w:t>
      </w:r>
      <w:r>
        <w:rPr>
          <w:rFonts w:ascii="Arial" w:hAnsi="Arial" w:cs="Arial"/>
          <w:b/>
          <w:sz w:val="24"/>
          <w:szCs w:val="24"/>
        </w:rPr>
        <w:t>TRES</w:t>
      </w:r>
      <w:r w:rsidRPr="00D1258E">
        <w:rPr>
          <w:rFonts w:ascii="Arial" w:hAnsi="Arial" w:cs="Arial"/>
          <w:b/>
          <w:sz w:val="24"/>
          <w:szCs w:val="24"/>
        </w:rPr>
        <w:t>.-</w:t>
      </w:r>
      <w:r w:rsidRPr="00D1258E">
        <w:rPr>
          <w:rFonts w:ascii="Arial" w:hAnsi="Arial" w:cs="Arial"/>
          <w:sz w:val="24"/>
          <w:szCs w:val="24"/>
        </w:rPr>
        <w:t xml:space="preserve"> El Concejo Municipal de la Villa San Luis La Herradura Departamento de La Paz en uso de sus facultades legales que le confiere el Código Municipal y considerando</w:t>
      </w:r>
      <w:r w:rsidRPr="00D1258E">
        <w:rPr>
          <w:rFonts w:ascii="Arial" w:hAnsi="Arial" w:cs="Arial"/>
          <w:b/>
          <w:sz w:val="24"/>
          <w:szCs w:val="24"/>
        </w:rPr>
        <w:t xml:space="preserve"> I-</w:t>
      </w:r>
      <w:r w:rsidRPr="00D1258E">
        <w:rPr>
          <w:rFonts w:ascii="Arial" w:hAnsi="Arial" w:cs="Arial"/>
          <w:sz w:val="24"/>
          <w:szCs w:val="24"/>
        </w:rPr>
        <w:t xml:space="preserve"> El Municipio posee como competencia en el artículo número cuatro: el impulso del turismo interno y externo y la regulación del uso y explotación turística y deportiva de lagos, ríos, islas, bahías, playas y de más sitios propios del municipio; </w:t>
      </w:r>
      <w:r w:rsidRPr="00D1258E">
        <w:rPr>
          <w:rFonts w:ascii="Arial" w:hAnsi="Arial" w:cs="Arial"/>
          <w:b/>
          <w:sz w:val="24"/>
          <w:szCs w:val="24"/>
        </w:rPr>
        <w:t xml:space="preserve">II- </w:t>
      </w:r>
      <w:r w:rsidRPr="00D1258E">
        <w:rPr>
          <w:rFonts w:ascii="Arial" w:hAnsi="Arial" w:cs="Arial"/>
        </w:rPr>
        <w:t xml:space="preserve">que Nuestro Municipio San Luis La Herradura; </w:t>
      </w:r>
      <w:r w:rsidRPr="00D1258E">
        <w:rPr>
          <w:rFonts w:ascii="Arial" w:hAnsi="Arial" w:cs="Arial"/>
          <w:sz w:val="24"/>
          <w:szCs w:val="24"/>
        </w:rPr>
        <w:t xml:space="preserve">forma parte de la Asociación de Municipios los </w:t>
      </w:r>
      <w:proofErr w:type="spellStart"/>
      <w:r w:rsidRPr="00D1258E">
        <w:rPr>
          <w:rFonts w:ascii="Arial" w:hAnsi="Arial" w:cs="Arial"/>
          <w:sz w:val="24"/>
          <w:szCs w:val="24"/>
        </w:rPr>
        <w:t>Nonualcos</w:t>
      </w:r>
      <w:proofErr w:type="spellEnd"/>
      <w:r w:rsidRPr="00D1258E">
        <w:rPr>
          <w:rFonts w:ascii="Arial" w:hAnsi="Arial" w:cs="Arial"/>
          <w:sz w:val="24"/>
          <w:szCs w:val="24"/>
        </w:rPr>
        <w:t xml:space="preserve">, integrada por diecisiete gobiernos locales (15 del Depto. La Paz y 2 de San Vicente), donde se están coordinando acciones estratégicas orientadas a promover el Desarrollo </w:t>
      </w:r>
      <w:r w:rsidRPr="00D1258E">
        <w:rPr>
          <w:rFonts w:ascii="Arial" w:hAnsi="Arial" w:cs="Arial"/>
        </w:rPr>
        <w:t>Económico</w:t>
      </w:r>
      <w:r>
        <w:rPr>
          <w:rFonts w:ascii="Arial" w:hAnsi="Arial" w:cs="Arial"/>
        </w:rPr>
        <w:t xml:space="preserve"> local de la </w:t>
      </w:r>
      <w:r w:rsidRPr="00D1258E">
        <w:rPr>
          <w:rFonts w:ascii="Arial" w:hAnsi="Arial" w:cs="Arial"/>
          <w:sz w:val="24"/>
          <w:szCs w:val="24"/>
        </w:rPr>
        <w:t>Región, quienes tienen todo nuestro apoyo y respaldo en la promoción del Turismo como uno de los dinamizadores de la economía, y apoyamos la noción de solicitar la declaratoria de interés turístico nacional</w:t>
      </w:r>
      <w:r w:rsidRPr="00D1258E">
        <w:rPr>
          <w:rFonts w:ascii="Arial" w:hAnsi="Arial" w:cs="Arial"/>
        </w:rPr>
        <w:t xml:space="preserve">; </w:t>
      </w:r>
      <w:r w:rsidRPr="006A5B74">
        <w:rPr>
          <w:rFonts w:ascii="Arial" w:hAnsi="Arial" w:cs="Arial"/>
          <w:sz w:val="24"/>
          <w:szCs w:val="24"/>
        </w:rPr>
        <w:t xml:space="preserve">por tanto el Concejo Municipal </w:t>
      </w:r>
      <w:r w:rsidRPr="006A5B74">
        <w:rPr>
          <w:rFonts w:ascii="Arial" w:hAnsi="Arial" w:cs="Arial"/>
          <w:b/>
          <w:sz w:val="24"/>
          <w:szCs w:val="24"/>
        </w:rPr>
        <w:t>ACUERDA</w:t>
      </w:r>
      <w:proofErr w:type="gramStart"/>
      <w:r w:rsidRPr="006A5B74">
        <w:rPr>
          <w:rFonts w:ascii="Arial" w:hAnsi="Arial" w:cs="Arial"/>
          <w:b/>
          <w:sz w:val="24"/>
          <w:szCs w:val="24"/>
        </w:rPr>
        <w:t>:I</w:t>
      </w:r>
      <w:proofErr w:type="gramEnd"/>
      <w:r w:rsidRPr="006A5B74">
        <w:rPr>
          <w:rFonts w:ascii="Arial" w:hAnsi="Arial" w:cs="Arial"/>
          <w:b/>
          <w:sz w:val="24"/>
          <w:szCs w:val="24"/>
        </w:rPr>
        <w:t xml:space="preserve">- </w:t>
      </w:r>
      <w:r w:rsidRPr="00D1258E">
        <w:rPr>
          <w:rFonts w:ascii="Arial" w:hAnsi="Arial" w:cs="Arial"/>
          <w:sz w:val="24"/>
          <w:szCs w:val="24"/>
        </w:rPr>
        <w:t>Asignar a</w:t>
      </w:r>
      <w:r>
        <w:rPr>
          <w:rFonts w:ascii="Arial" w:hAnsi="Arial" w:cs="Arial"/>
          <w:sz w:val="24"/>
          <w:szCs w:val="24"/>
        </w:rPr>
        <w:t xml:space="preserve">l </w:t>
      </w:r>
      <w:r w:rsidRPr="006F6505">
        <w:rPr>
          <w:rFonts w:ascii="Arial" w:hAnsi="Arial" w:cs="Arial"/>
          <w:sz w:val="24"/>
          <w:szCs w:val="24"/>
        </w:rPr>
        <w:t>Lic. Manuel Osegueda Cuevas, jefe de la Unidad de Servicios Municipales</w:t>
      </w:r>
      <w:r>
        <w:rPr>
          <w:rFonts w:ascii="Arial" w:hAnsi="Arial" w:cs="Arial"/>
          <w:sz w:val="24"/>
          <w:szCs w:val="24"/>
        </w:rPr>
        <w:t>, para</w:t>
      </w:r>
      <w:r w:rsidRPr="00D1258E">
        <w:rPr>
          <w:rFonts w:ascii="Arial" w:hAnsi="Arial" w:cs="Arial"/>
          <w:sz w:val="24"/>
          <w:szCs w:val="24"/>
        </w:rPr>
        <w:t xml:space="preserve"> que sea referente de turismo entre Alcaldía y </w:t>
      </w:r>
      <w:r>
        <w:rPr>
          <w:rFonts w:ascii="Arial" w:hAnsi="Arial" w:cs="Arial"/>
          <w:sz w:val="24"/>
          <w:szCs w:val="24"/>
        </w:rPr>
        <w:t>la A</w:t>
      </w:r>
      <w:r w:rsidRPr="00D1258E">
        <w:rPr>
          <w:rFonts w:ascii="Arial" w:hAnsi="Arial" w:cs="Arial"/>
          <w:sz w:val="24"/>
          <w:szCs w:val="24"/>
        </w:rPr>
        <w:t xml:space="preserve">sociación los </w:t>
      </w:r>
      <w:proofErr w:type="spellStart"/>
      <w:r w:rsidRPr="00D1258E">
        <w:rPr>
          <w:rFonts w:ascii="Arial" w:hAnsi="Arial" w:cs="Arial"/>
          <w:sz w:val="24"/>
          <w:szCs w:val="24"/>
        </w:rPr>
        <w:t>Nonualcos</w:t>
      </w:r>
      <w:proofErr w:type="spellEnd"/>
      <w:r w:rsidRPr="00D1258E">
        <w:rPr>
          <w:rFonts w:ascii="Arial" w:hAnsi="Arial" w:cs="Arial"/>
          <w:sz w:val="24"/>
          <w:szCs w:val="24"/>
        </w:rPr>
        <w:t xml:space="preserve"> que tenga la potestad de coordinar con las diferentes instituciones el desarrollo turístico. </w:t>
      </w:r>
      <w:r>
        <w:rPr>
          <w:rFonts w:ascii="Arial" w:hAnsi="Arial" w:cs="Arial"/>
          <w:b/>
          <w:sz w:val="24"/>
          <w:szCs w:val="24"/>
        </w:rPr>
        <w:t xml:space="preserve">II- </w:t>
      </w:r>
      <w:r>
        <w:rPr>
          <w:rFonts w:ascii="Arial" w:hAnsi="Arial" w:cs="Arial"/>
          <w:sz w:val="24"/>
          <w:szCs w:val="24"/>
        </w:rPr>
        <w:t xml:space="preserve">Fortalecer el comité de turismo para impulsar las diferentes actividades turísticas del municipio. </w:t>
      </w:r>
      <w:r>
        <w:rPr>
          <w:rFonts w:ascii="Arial" w:hAnsi="Arial" w:cs="Arial"/>
          <w:b/>
          <w:sz w:val="24"/>
          <w:szCs w:val="24"/>
        </w:rPr>
        <w:t xml:space="preserve">III- </w:t>
      </w:r>
      <w:r>
        <w:rPr>
          <w:rFonts w:ascii="Arial" w:hAnsi="Arial" w:cs="Arial"/>
          <w:sz w:val="24"/>
          <w:szCs w:val="24"/>
        </w:rPr>
        <w:t xml:space="preserve">Asignar una partida presupuestaria para la promoción del turismo. </w:t>
      </w:r>
      <w:r>
        <w:rPr>
          <w:rFonts w:ascii="Arial" w:hAnsi="Arial" w:cs="Arial"/>
          <w:b/>
          <w:sz w:val="24"/>
          <w:szCs w:val="24"/>
        </w:rPr>
        <w:t xml:space="preserve">IV- </w:t>
      </w:r>
      <w:r>
        <w:rPr>
          <w:rFonts w:ascii="Arial" w:hAnsi="Arial" w:cs="Arial"/>
          <w:sz w:val="24"/>
          <w:szCs w:val="24"/>
        </w:rPr>
        <w:t xml:space="preserve">Respaldar la Unidad de Desarrollo Económico Local de los </w:t>
      </w:r>
      <w:proofErr w:type="spellStart"/>
      <w:r>
        <w:rPr>
          <w:rFonts w:ascii="Arial" w:hAnsi="Arial" w:cs="Arial"/>
          <w:sz w:val="24"/>
          <w:szCs w:val="24"/>
        </w:rPr>
        <w:t>Nonualcos</w:t>
      </w:r>
      <w:proofErr w:type="spellEnd"/>
      <w:r>
        <w:rPr>
          <w:rFonts w:ascii="Arial" w:hAnsi="Arial" w:cs="Arial"/>
          <w:sz w:val="24"/>
          <w:szCs w:val="24"/>
        </w:rPr>
        <w:t xml:space="preserve"> en las diferentes gestiones que se realicen en temas de turismo. </w:t>
      </w:r>
      <w:r>
        <w:rPr>
          <w:rFonts w:ascii="Arial" w:hAnsi="Arial" w:cs="Arial"/>
          <w:b/>
          <w:sz w:val="24"/>
          <w:szCs w:val="24"/>
        </w:rPr>
        <w:t xml:space="preserve">V- </w:t>
      </w:r>
      <w:r>
        <w:rPr>
          <w:rFonts w:ascii="Arial" w:hAnsi="Arial" w:cs="Arial"/>
          <w:sz w:val="24"/>
          <w:szCs w:val="24"/>
        </w:rPr>
        <w:t>Delegar a Francisco Antonio Cruz Bonilla primer regidor propietario, quien fungirá como enlace en temas de turismo.- Certifíquese y Notifíquese.- /////////////////////////////////////////////////////////////////////////////</w:t>
      </w:r>
    </w:p>
    <w:p w:rsidR="0003648A" w:rsidRPr="00A77109" w:rsidRDefault="0003648A" w:rsidP="0003648A">
      <w:pPr>
        <w:spacing w:after="0"/>
        <w:jc w:val="both"/>
        <w:rPr>
          <w:rFonts w:ascii="Arial" w:hAnsi="Arial" w:cs="Arial"/>
          <w:sz w:val="24"/>
          <w:szCs w:val="24"/>
        </w:rPr>
      </w:pPr>
      <w:r w:rsidRPr="006F6505">
        <w:rPr>
          <w:rFonts w:ascii="Arial" w:hAnsi="Arial" w:cs="Arial"/>
          <w:b/>
          <w:sz w:val="24"/>
          <w:szCs w:val="24"/>
        </w:rPr>
        <w:t xml:space="preserve">ACUERDO NUMERO </w:t>
      </w:r>
      <w:r>
        <w:rPr>
          <w:rFonts w:ascii="Arial" w:hAnsi="Arial" w:cs="Arial"/>
          <w:b/>
          <w:sz w:val="24"/>
          <w:szCs w:val="24"/>
        </w:rPr>
        <w:t>CUATRO</w:t>
      </w:r>
      <w:r w:rsidRPr="006F6505">
        <w:rPr>
          <w:rFonts w:ascii="Arial" w:hAnsi="Arial" w:cs="Arial"/>
          <w:b/>
          <w:sz w:val="24"/>
          <w:szCs w:val="24"/>
        </w:rPr>
        <w:t>.-</w:t>
      </w:r>
      <w:r w:rsidRPr="006F6505">
        <w:rPr>
          <w:rFonts w:ascii="Arial" w:hAnsi="Arial" w:cs="Arial"/>
          <w:sz w:val="24"/>
          <w:szCs w:val="24"/>
        </w:rPr>
        <w:t xml:space="preserve"> El Concejo Municipal de la Villa San Luis La Herradura Departamento de La Paz en uso de sus facultades legales que le confiere el Código Municipal </w:t>
      </w:r>
      <w:r>
        <w:rPr>
          <w:rFonts w:ascii="Arial" w:hAnsi="Arial" w:cs="Arial"/>
          <w:sz w:val="24"/>
          <w:szCs w:val="24"/>
        </w:rPr>
        <w:t xml:space="preserve">y considerando </w:t>
      </w:r>
      <w:r>
        <w:rPr>
          <w:rFonts w:ascii="Arial" w:hAnsi="Arial" w:cs="Arial"/>
          <w:b/>
          <w:sz w:val="24"/>
          <w:szCs w:val="24"/>
        </w:rPr>
        <w:t>I-</w:t>
      </w:r>
      <w:r>
        <w:rPr>
          <w:rFonts w:ascii="Arial" w:hAnsi="Arial" w:cs="Arial"/>
          <w:sz w:val="24"/>
          <w:szCs w:val="24"/>
        </w:rPr>
        <w:t xml:space="preserve"> la solicitud presentada por parte de la comunidad del Coco y de la comunidad los Cruces, en la cual piden ayuda para la realización de un relleno de entrada de estero, así mismo solicitan que se saquen más las tuberías de aguas negras; por tanto el Concejo Municipal </w:t>
      </w:r>
      <w:r>
        <w:rPr>
          <w:rFonts w:ascii="Arial" w:hAnsi="Arial" w:cs="Arial"/>
          <w:b/>
          <w:sz w:val="24"/>
          <w:szCs w:val="24"/>
        </w:rPr>
        <w:t>ACUERDA:</w:t>
      </w:r>
      <w:r>
        <w:rPr>
          <w:rFonts w:ascii="Arial" w:hAnsi="Arial" w:cs="Arial"/>
          <w:sz w:val="24"/>
          <w:szCs w:val="24"/>
        </w:rPr>
        <w:t xml:space="preserve"> priorizar la solicitud de la comunidad del Coco y los Cruces para la realización del proyecto que beneficiará a las comunidades antes mencionadas.-</w:t>
      </w:r>
      <w:r>
        <w:rPr>
          <w:rFonts w:ascii="Arial" w:hAnsi="Arial" w:cs="Arial"/>
          <w:sz w:val="24"/>
          <w:szCs w:val="24"/>
        </w:rPr>
        <w:lastRenderedPageBreak/>
        <w:t>Certifíquese y Notifíquese.- ///////////////////////////////////////////////////////////////////////////////////////////////////////////////</w:t>
      </w:r>
    </w:p>
    <w:p w:rsidR="0003648A" w:rsidRPr="00570E9F" w:rsidRDefault="0003648A" w:rsidP="0003648A">
      <w:pPr>
        <w:spacing w:after="0"/>
        <w:jc w:val="both"/>
        <w:rPr>
          <w:rFonts w:ascii="Arial" w:hAnsi="Arial" w:cs="Arial"/>
          <w:sz w:val="24"/>
          <w:szCs w:val="24"/>
        </w:rPr>
      </w:pPr>
      <w:r w:rsidRPr="00570E9F">
        <w:rPr>
          <w:rFonts w:ascii="Arial" w:hAnsi="Arial" w:cs="Arial"/>
          <w:b/>
          <w:sz w:val="24"/>
          <w:szCs w:val="24"/>
        </w:rPr>
        <w:t xml:space="preserve">ACUERDO NUMERO </w:t>
      </w:r>
      <w:r>
        <w:rPr>
          <w:rFonts w:ascii="Arial" w:hAnsi="Arial" w:cs="Arial"/>
          <w:b/>
          <w:sz w:val="24"/>
          <w:szCs w:val="24"/>
        </w:rPr>
        <w:t>CINCO</w:t>
      </w:r>
      <w:r w:rsidRPr="00570E9F">
        <w:rPr>
          <w:rFonts w:ascii="Arial" w:hAnsi="Arial" w:cs="Arial"/>
          <w:b/>
          <w:sz w:val="24"/>
          <w:szCs w:val="24"/>
        </w:rPr>
        <w:t>.-</w:t>
      </w:r>
      <w:r w:rsidRPr="00570E9F">
        <w:rPr>
          <w:rFonts w:ascii="Arial" w:hAnsi="Arial" w:cs="Arial"/>
          <w:sz w:val="24"/>
          <w:szCs w:val="24"/>
        </w:rPr>
        <w:t xml:space="preserve"> El Concejo Municipal de la Villa San Luis La Herradura Departamento de La Paz en uso de sus facultades legales que le confiere el Código Municipal y considerando</w:t>
      </w:r>
      <w:r w:rsidRPr="00570E9F">
        <w:rPr>
          <w:rFonts w:ascii="Arial" w:hAnsi="Arial" w:cs="Arial"/>
          <w:b/>
          <w:sz w:val="24"/>
          <w:szCs w:val="24"/>
        </w:rPr>
        <w:t xml:space="preserve"> I-</w:t>
      </w:r>
      <w:r w:rsidRPr="00570E9F">
        <w:rPr>
          <w:rFonts w:ascii="Arial" w:hAnsi="Arial" w:cs="Arial"/>
          <w:sz w:val="24"/>
          <w:szCs w:val="24"/>
        </w:rPr>
        <w:t xml:space="preserve"> la solicitud presentada por el comité deportivo del caserío el Ranchón, en la cual solicitan apoyo económico de Quinientos Cincuenta 00/100 Dólares ($550.00); para ser entregados como premio a los cuatro finalistas, de la final del torneo de futbol que se llevará </w:t>
      </w:r>
      <w:proofErr w:type="spellStart"/>
      <w:r w:rsidRPr="00570E9F">
        <w:rPr>
          <w:rFonts w:ascii="Arial" w:hAnsi="Arial" w:cs="Arial"/>
          <w:sz w:val="24"/>
          <w:szCs w:val="24"/>
        </w:rPr>
        <w:t>acabo</w:t>
      </w:r>
      <w:proofErr w:type="spellEnd"/>
      <w:r w:rsidRPr="00570E9F">
        <w:rPr>
          <w:rFonts w:ascii="Arial" w:hAnsi="Arial" w:cs="Arial"/>
          <w:sz w:val="24"/>
          <w:szCs w:val="24"/>
        </w:rPr>
        <w:t xml:space="preserve"> el día 10 de marzo del corriente año;</w:t>
      </w:r>
      <w:r w:rsidRPr="00570E9F">
        <w:rPr>
          <w:rFonts w:ascii="Arial" w:hAnsi="Arial" w:cs="Arial"/>
          <w:b/>
          <w:sz w:val="24"/>
          <w:szCs w:val="24"/>
        </w:rPr>
        <w:t xml:space="preserve"> II-</w:t>
      </w:r>
      <w:r w:rsidRPr="00570E9F">
        <w:rPr>
          <w:rFonts w:ascii="Arial" w:hAnsi="Arial" w:cs="Arial"/>
          <w:sz w:val="24"/>
          <w:szCs w:val="24"/>
        </w:rPr>
        <w:t xml:space="preserve"> el compromiso por parte de este Concejo Municipal con la juventud de nuestro municipio, con el apoyo a las actividades deportivas, con el fin de fomentar las actividades de sano esparcimiento y prevención de la violencia en nuestro municipio, por tanto el Concejo Municipal </w:t>
      </w:r>
      <w:r w:rsidRPr="00570E9F">
        <w:rPr>
          <w:rFonts w:ascii="Arial" w:hAnsi="Arial" w:cs="Arial"/>
          <w:b/>
          <w:sz w:val="24"/>
          <w:szCs w:val="24"/>
        </w:rPr>
        <w:t xml:space="preserve">ACUERDA: </w:t>
      </w:r>
      <w:r w:rsidRPr="00570E9F">
        <w:rPr>
          <w:rFonts w:ascii="Arial" w:hAnsi="Arial" w:cs="Arial"/>
          <w:sz w:val="24"/>
          <w:szCs w:val="24"/>
        </w:rPr>
        <w:t xml:space="preserve">Aprobar el apoyo económico para el Comité Deportivo del Caserío el Ranchón, para ser entregados como premio a los cuatro finalistas, de la final del torneo de futbol que se llevará </w:t>
      </w:r>
      <w:proofErr w:type="spellStart"/>
      <w:r w:rsidRPr="00570E9F">
        <w:rPr>
          <w:rFonts w:ascii="Arial" w:hAnsi="Arial" w:cs="Arial"/>
          <w:sz w:val="24"/>
          <w:szCs w:val="24"/>
        </w:rPr>
        <w:t>acabo</w:t>
      </w:r>
      <w:proofErr w:type="spellEnd"/>
      <w:r w:rsidRPr="00570E9F">
        <w:rPr>
          <w:rFonts w:ascii="Arial" w:hAnsi="Arial" w:cs="Arial"/>
          <w:sz w:val="24"/>
          <w:szCs w:val="24"/>
        </w:rPr>
        <w:t xml:space="preserve"> el día 10 de marzo del corriente año; Autorizar al Tesorero Municipal para la erogación de fondos por la cantidad de Quinientos Cincuenta Dólares ($550.00), a nombre de Ramón Antonio Espinoza Ayala, Tesorero del Comité Deportivo, fondos que posteriormente deberá liquidar; gasto que será aplicado del presupuesto municipal vigente fondos Propios.- Certifíquese y Notifíquese.- /////////////////////////////////</w:t>
      </w:r>
    </w:p>
    <w:p w:rsidR="0003648A" w:rsidRDefault="0003648A" w:rsidP="0003648A">
      <w:pPr>
        <w:spacing w:after="0"/>
        <w:jc w:val="both"/>
        <w:rPr>
          <w:rFonts w:ascii="Arial" w:hAnsi="Arial" w:cs="Arial"/>
          <w:sz w:val="24"/>
          <w:szCs w:val="24"/>
        </w:rPr>
      </w:pPr>
      <w:r w:rsidRPr="00570E9F">
        <w:rPr>
          <w:rFonts w:ascii="Arial" w:hAnsi="Arial" w:cs="Arial"/>
          <w:b/>
          <w:sz w:val="24"/>
          <w:szCs w:val="24"/>
        </w:rPr>
        <w:t xml:space="preserve">ACUERDO NUMERO </w:t>
      </w:r>
      <w:r>
        <w:rPr>
          <w:rFonts w:ascii="Arial" w:hAnsi="Arial" w:cs="Arial"/>
          <w:b/>
          <w:sz w:val="24"/>
          <w:szCs w:val="24"/>
        </w:rPr>
        <w:t>SEIS</w:t>
      </w:r>
      <w:r w:rsidRPr="00570E9F">
        <w:rPr>
          <w:rFonts w:ascii="Arial" w:hAnsi="Arial" w:cs="Arial"/>
          <w:b/>
          <w:sz w:val="24"/>
          <w:szCs w:val="24"/>
        </w:rPr>
        <w:t>.-</w:t>
      </w:r>
      <w:r w:rsidRPr="00570E9F">
        <w:rPr>
          <w:rFonts w:ascii="Arial" w:hAnsi="Arial" w:cs="Arial"/>
          <w:sz w:val="24"/>
          <w:szCs w:val="24"/>
        </w:rPr>
        <w:t xml:space="preserve"> El Concejo Municipal de la Villa San Luis La Herradura Departamento de La Paz en uso de sus facultades legales que le confiere el Código Municipal y considerando</w:t>
      </w:r>
      <w:r w:rsidRPr="00570E9F">
        <w:rPr>
          <w:rFonts w:ascii="Arial" w:hAnsi="Arial" w:cs="Arial"/>
          <w:b/>
          <w:sz w:val="24"/>
          <w:szCs w:val="24"/>
        </w:rPr>
        <w:t xml:space="preserve"> I-</w:t>
      </w:r>
      <w:r>
        <w:rPr>
          <w:rFonts w:ascii="Arial" w:hAnsi="Arial" w:cs="Arial"/>
          <w:sz w:val="24"/>
          <w:szCs w:val="24"/>
        </w:rPr>
        <w:t xml:space="preserve"> la solicitud presentada por parte de la Asociación de desarrollo Comunal del Cantón El Escobal, en el sentido que se continúe con el apoyo económico para el año 2019, de Cien 00/100 dólares ($100.00), otorgado por esta Alcaldía Municipal a las madres educadoras del Centro de Bienestar Infantil del cantón el Escobal; por tanto el Concejo Municipal </w:t>
      </w:r>
      <w:r>
        <w:rPr>
          <w:rFonts w:ascii="Arial" w:hAnsi="Arial" w:cs="Arial"/>
          <w:b/>
          <w:sz w:val="24"/>
          <w:szCs w:val="24"/>
        </w:rPr>
        <w:t>ACUERDA:</w:t>
      </w:r>
      <w:r>
        <w:rPr>
          <w:rFonts w:ascii="Arial" w:hAnsi="Arial" w:cs="Arial"/>
          <w:sz w:val="24"/>
          <w:szCs w:val="24"/>
        </w:rPr>
        <w:t xml:space="preserve"> Continuar brindando el apoyo económico por la cantidad de Cien 00/100 Dólares, para el período comprendido de marzo a diciembre del corriente año, a la Asociación de Desarrollo Comunal del Cantón El Escobal, dicho apoyo económico servirá para las madres educadoras del Centro de Bienestar Infantil del cantón El Escobal, para lo cual deberán presentar los respectivos controles de asistencia de los beneficiados mensualmente; Autorizar al Tesorero Municipal la erogación de fondos a nombre de Francisco Javier Vásquez, Presidente de la Asociación de Desarrollo Comunal Cantón El Escobal; gasto que será aplicado al presupuesto municipal vigente, Fondos Propios.- Certifíquese y Notifíquese.- //////////</w:t>
      </w:r>
    </w:p>
    <w:p w:rsidR="0003648A" w:rsidRDefault="0003648A" w:rsidP="0003648A">
      <w:pPr>
        <w:spacing w:after="0"/>
        <w:jc w:val="both"/>
        <w:rPr>
          <w:rFonts w:ascii="Arial" w:hAnsi="Arial" w:cs="Arial"/>
          <w:sz w:val="24"/>
          <w:szCs w:val="24"/>
        </w:rPr>
      </w:pPr>
      <w:r w:rsidRPr="00570E9F">
        <w:rPr>
          <w:rFonts w:ascii="Arial" w:hAnsi="Arial" w:cs="Arial"/>
          <w:b/>
          <w:sz w:val="24"/>
          <w:szCs w:val="24"/>
        </w:rPr>
        <w:t xml:space="preserve">ACUERDO NUMERO </w:t>
      </w:r>
      <w:r>
        <w:rPr>
          <w:rFonts w:ascii="Arial" w:hAnsi="Arial" w:cs="Arial"/>
          <w:b/>
          <w:sz w:val="24"/>
          <w:szCs w:val="24"/>
        </w:rPr>
        <w:t>SIETE</w:t>
      </w:r>
      <w:r w:rsidRPr="00570E9F">
        <w:rPr>
          <w:rFonts w:ascii="Arial" w:hAnsi="Arial" w:cs="Arial"/>
          <w:b/>
          <w:sz w:val="24"/>
          <w:szCs w:val="24"/>
        </w:rPr>
        <w:t>.-</w:t>
      </w:r>
      <w:r w:rsidRPr="00570E9F">
        <w:rPr>
          <w:rFonts w:ascii="Arial" w:hAnsi="Arial" w:cs="Arial"/>
          <w:sz w:val="24"/>
          <w:szCs w:val="24"/>
        </w:rPr>
        <w:t xml:space="preserve"> El Concejo Municipal de la Villa San Luis La Herradura Departamento de La Paz en uso de sus facultades legales que le confiere el Código Municipal y considerando</w:t>
      </w:r>
      <w:r w:rsidRPr="00570E9F">
        <w:rPr>
          <w:rFonts w:ascii="Arial" w:hAnsi="Arial" w:cs="Arial"/>
          <w:b/>
          <w:sz w:val="24"/>
          <w:szCs w:val="24"/>
        </w:rPr>
        <w:t xml:space="preserve"> I-</w:t>
      </w:r>
      <w:r>
        <w:rPr>
          <w:rFonts w:ascii="Arial" w:hAnsi="Arial" w:cs="Arial"/>
          <w:sz w:val="24"/>
          <w:szCs w:val="24"/>
        </w:rPr>
        <w:t xml:space="preserve"> el Memorándum con referencia MCDO-MPAL/19-010, en el cual el </w:t>
      </w:r>
      <w:proofErr w:type="spellStart"/>
      <w:r>
        <w:rPr>
          <w:rFonts w:ascii="Arial" w:hAnsi="Arial" w:cs="Arial"/>
          <w:sz w:val="24"/>
          <w:szCs w:val="24"/>
        </w:rPr>
        <w:t>sr.</w:t>
      </w:r>
      <w:proofErr w:type="spellEnd"/>
      <w:r>
        <w:rPr>
          <w:rFonts w:ascii="Arial" w:hAnsi="Arial" w:cs="Arial"/>
          <w:sz w:val="24"/>
          <w:szCs w:val="24"/>
        </w:rPr>
        <w:t xml:space="preserve"> </w:t>
      </w:r>
      <w:proofErr w:type="spellStart"/>
      <w:r>
        <w:rPr>
          <w:rFonts w:ascii="Arial" w:hAnsi="Arial" w:cs="Arial"/>
          <w:sz w:val="24"/>
          <w:szCs w:val="24"/>
        </w:rPr>
        <w:t>Wilian</w:t>
      </w:r>
      <w:proofErr w:type="spellEnd"/>
      <w:r>
        <w:rPr>
          <w:rFonts w:ascii="Arial" w:hAnsi="Arial" w:cs="Arial"/>
          <w:sz w:val="24"/>
          <w:szCs w:val="24"/>
        </w:rPr>
        <w:t xml:space="preserve"> Adalberto Lemus, Jefe de Mercado, </w:t>
      </w:r>
      <w:r>
        <w:rPr>
          <w:rFonts w:ascii="Arial" w:hAnsi="Arial" w:cs="Arial"/>
          <w:sz w:val="24"/>
          <w:szCs w:val="24"/>
        </w:rPr>
        <w:lastRenderedPageBreak/>
        <w:t xml:space="preserve">solicita que se renueve el Comité Administrativo del Mercado Municipal; por tanto el Concejo Municipal </w:t>
      </w:r>
      <w:r>
        <w:rPr>
          <w:rFonts w:ascii="Arial" w:hAnsi="Arial" w:cs="Arial"/>
          <w:b/>
          <w:sz w:val="24"/>
          <w:szCs w:val="24"/>
        </w:rPr>
        <w:t>ACUERDA:</w:t>
      </w:r>
      <w:r>
        <w:rPr>
          <w:rFonts w:ascii="Arial" w:hAnsi="Arial" w:cs="Arial"/>
          <w:sz w:val="24"/>
          <w:szCs w:val="24"/>
        </w:rPr>
        <w:t xml:space="preserve"> Renovar el Comité Administrativo del Mercado Municipal y designar para la integración del mismo a: </w:t>
      </w:r>
      <w:r w:rsidRPr="007C1D63">
        <w:rPr>
          <w:rFonts w:ascii="Arial" w:hAnsi="Arial" w:cs="Arial"/>
          <w:sz w:val="24"/>
          <w:szCs w:val="24"/>
        </w:rPr>
        <w:t xml:space="preserve">José </w:t>
      </w:r>
      <w:proofErr w:type="spellStart"/>
      <w:r w:rsidRPr="007C1D63">
        <w:rPr>
          <w:rFonts w:ascii="Arial" w:hAnsi="Arial" w:cs="Arial"/>
          <w:sz w:val="24"/>
          <w:szCs w:val="24"/>
        </w:rPr>
        <w:t>RolandoRosales</w:t>
      </w:r>
      <w:proofErr w:type="spellEnd"/>
      <w:r w:rsidRPr="007C1D63">
        <w:rPr>
          <w:rFonts w:ascii="Arial" w:hAnsi="Arial" w:cs="Arial"/>
          <w:sz w:val="24"/>
          <w:szCs w:val="24"/>
        </w:rPr>
        <w:t xml:space="preserve"> Mendoza</w:t>
      </w:r>
      <w:r>
        <w:rPr>
          <w:rFonts w:ascii="Arial" w:hAnsi="Arial" w:cs="Arial"/>
          <w:sz w:val="24"/>
          <w:szCs w:val="24"/>
        </w:rPr>
        <w:t xml:space="preserve"> Regidor Propietario, </w:t>
      </w:r>
      <w:r w:rsidRPr="008932AC">
        <w:rPr>
          <w:rFonts w:ascii="Arial" w:eastAsia="Arial Unicode MS" w:hAnsi="Arial" w:cs="Arial"/>
          <w:sz w:val="24"/>
          <w:szCs w:val="24"/>
        </w:rPr>
        <w:t>Santos Ernesto Ochoa Jefe de Catastro</w:t>
      </w:r>
      <w:r>
        <w:rPr>
          <w:rFonts w:ascii="Arial" w:eastAsia="Arial Unicode MS" w:hAnsi="Arial" w:cs="Arial"/>
          <w:sz w:val="24"/>
          <w:szCs w:val="24"/>
        </w:rPr>
        <w:t xml:space="preserve">, </w:t>
      </w:r>
      <w:proofErr w:type="spellStart"/>
      <w:r>
        <w:rPr>
          <w:rFonts w:ascii="Arial" w:hAnsi="Arial" w:cs="Arial"/>
          <w:sz w:val="24"/>
          <w:szCs w:val="24"/>
        </w:rPr>
        <w:t>Wilian</w:t>
      </w:r>
      <w:proofErr w:type="spellEnd"/>
      <w:r>
        <w:rPr>
          <w:rFonts w:ascii="Arial" w:hAnsi="Arial" w:cs="Arial"/>
          <w:sz w:val="24"/>
          <w:szCs w:val="24"/>
        </w:rPr>
        <w:t xml:space="preserve"> Adalberto Lemus, Jefe de Mercado, José Alfredo Meléndez jefe de UATM, y Mari Isabel Castillo Hernández Tercera Regidora Propietaria; Nombrándose como encargado del Comité </w:t>
      </w:r>
      <w:proofErr w:type="spellStart"/>
      <w:r>
        <w:rPr>
          <w:rFonts w:ascii="Arial" w:hAnsi="Arial" w:cs="Arial"/>
          <w:sz w:val="24"/>
          <w:szCs w:val="24"/>
        </w:rPr>
        <w:t>aWilian</w:t>
      </w:r>
      <w:proofErr w:type="spellEnd"/>
      <w:r>
        <w:rPr>
          <w:rFonts w:ascii="Arial" w:hAnsi="Arial" w:cs="Arial"/>
          <w:sz w:val="24"/>
          <w:szCs w:val="24"/>
        </w:rPr>
        <w:t xml:space="preserve"> Adalberto Lemus, Jefe de Mercado.- Certifíquese y Notifíquese.- ///////////////////////////////////////////////////</w:t>
      </w:r>
    </w:p>
    <w:p w:rsidR="0003648A" w:rsidRDefault="0003648A" w:rsidP="0003648A">
      <w:pPr>
        <w:spacing w:after="0"/>
        <w:jc w:val="both"/>
        <w:rPr>
          <w:rFonts w:ascii="Arial" w:hAnsi="Arial" w:cs="Arial"/>
          <w:sz w:val="24"/>
          <w:szCs w:val="24"/>
        </w:rPr>
      </w:pPr>
      <w:r w:rsidRPr="00570E9F">
        <w:rPr>
          <w:rFonts w:ascii="Arial" w:hAnsi="Arial" w:cs="Arial"/>
          <w:b/>
          <w:sz w:val="24"/>
          <w:szCs w:val="24"/>
        </w:rPr>
        <w:t xml:space="preserve">ACUERDO NUMERO </w:t>
      </w:r>
      <w:r>
        <w:rPr>
          <w:rFonts w:ascii="Arial" w:hAnsi="Arial" w:cs="Arial"/>
          <w:b/>
          <w:sz w:val="24"/>
          <w:szCs w:val="24"/>
        </w:rPr>
        <w:t>OCHO</w:t>
      </w:r>
      <w:r w:rsidRPr="00570E9F">
        <w:rPr>
          <w:rFonts w:ascii="Arial" w:hAnsi="Arial" w:cs="Arial"/>
          <w:b/>
          <w:sz w:val="24"/>
          <w:szCs w:val="24"/>
        </w:rPr>
        <w:t>.-</w:t>
      </w:r>
      <w:r w:rsidRPr="00570E9F">
        <w:rPr>
          <w:rFonts w:ascii="Arial" w:hAnsi="Arial" w:cs="Arial"/>
          <w:sz w:val="24"/>
          <w:szCs w:val="24"/>
        </w:rPr>
        <w:t xml:space="preserve"> El Concejo Municipal de la Villa San Luis La Herradura Departamento de La Paz en uso de sus facultades legales que le confiere el Código Municipal y</w:t>
      </w:r>
      <w:r>
        <w:rPr>
          <w:rFonts w:ascii="Arial" w:hAnsi="Arial" w:cs="Arial"/>
          <w:sz w:val="24"/>
          <w:szCs w:val="24"/>
        </w:rPr>
        <w:t xml:space="preserve"> la Ley LACAP, y</w:t>
      </w:r>
      <w:r w:rsidRPr="00570E9F">
        <w:rPr>
          <w:rFonts w:ascii="Arial" w:hAnsi="Arial" w:cs="Arial"/>
          <w:sz w:val="24"/>
          <w:szCs w:val="24"/>
        </w:rPr>
        <w:t xml:space="preserve"> considerando</w:t>
      </w:r>
      <w:r w:rsidRPr="00570E9F">
        <w:rPr>
          <w:rFonts w:ascii="Arial" w:hAnsi="Arial" w:cs="Arial"/>
          <w:b/>
          <w:sz w:val="24"/>
          <w:szCs w:val="24"/>
        </w:rPr>
        <w:t xml:space="preserve"> I-</w:t>
      </w:r>
      <w:r>
        <w:rPr>
          <w:rFonts w:ascii="Arial" w:hAnsi="Arial" w:cs="Arial"/>
          <w:sz w:val="24"/>
          <w:szCs w:val="24"/>
        </w:rPr>
        <w:t xml:space="preserve"> el memorándum presentado este día por la Lic. Claudia </w:t>
      </w:r>
      <w:proofErr w:type="spellStart"/>
      <w:r>
        <w:rPr>
          <w:rFonts w:ascii="Arial" w:hAnsi="Arial" w:cs="Arial"/>
          <w:sz w:val="24"/>
          <w:szCs w:val="24"/>
        </w:rPr>
        <w:t>Yesenia</w:t>
      </w:r>
      <w:proofErr w:type="spellEnd"/>
      <w:r>
        <w:rPr>
          <w:rFonts w:ascii="Arial" w:hAnsi="Arial" w:cs="Arial"/>
          <w:sz w:val="24"/>
          <w:szCs w:val="24"/>
        </w:rPr>
        <w:t xml:space="preserve"> Martínez, en el cual solicita acuerdo de autorización de erogación de fondos, para la compra de 300 unidades de Focos </w:t>
      </w:r>
      <w:proofErr w:type="spellStart"/>
      <w:r>
        <w:rPr>
          <w:rFonts w:ascii="Arial" w:hAnsi="Arial" w:cs="Arial"/>
          <w:sz w:val="24"/>
          <w:szCs w:val="24"/>
        </w:rPr>
        <w:t>Led</w:t>
      </w:r>
      <w:proofErr w:type="spellEnd"/>
      <w:r>
        <w:rPr>
          <w:rFonts w:ascii="Arial" w:hAnsi="Arial" w:cs="Arial"/>
          <w:sz w:val="24"/>
          <w:szCs w:val="24"/>
        </w:rPr>
        <w:t xml:space="preserve">, 100 Unidades de Foto Celdas y 20 Lb de Alambre Galvanizado N°6 para el mantenimiento Eléctrico del Municipio, por lo que el Concejo Municipal </w:t>
      </w:r>
      <w:r>
        <w:rPr>
          <w:rFonts w:ascii="Arial" w:hAnsi="Arial" w:cs="Arial"/>
          <w:b/>
          <w:sz w:val="24"/>
          <w:szCs w:val="24"/>
        </w:rPr>
        <w:t>ACUERDA:I-</w:t>
      </w:r>
      <w:r>
        <w:rPr>
          <w:rFonts w:ascii="Arial" w:hAnsi="Arial" w:cs="Arial"/>
          <w:sz w:val="24"/>
          <w:szCs w:val="24"/>
        </w:rPr>
        <w:t xml:space="preserve"> Adjudicar la compra de 300 unidades de Focos </w:t>
      </w:r>
      <w:proofErr w:type="spellStart"/>
      <w:r>
        <w:rPr>
          <w:rFonts w:ascii="Arial" w:hAnsi="Arial" w:cs="Arial"/>
          <w:sz w:val="24"/>
          <w:szCs w:val="24"/>
        </w:rPr>
        <w:t>Led</w:t>
      </w:r>
      <w:proofErr w:type="spellEnd"/>
      <w:r>
        <w:rPr>
          <w:rFonts w:ascii="Arial" w:hAnsi="Arial" w:cs="Arial"/>
          <w:sz w:val="24"/>
          <w:szCs w:val="24"/>
        </w:rPr>
        <w:t xml:space="preserve"> de 60W-120-240 Vol. E27, y 20 Lb de Alambre Galvanizado, a la empresa JIREH SUMINISTROS ELÉCTRICOS, por la cantidad de Tres Mil Novecientos Setenta y Cinco 00/100 Dólares ($3,975.00); y Adjudicar la compra de 100 unidades de </w:t>
      </w:r>
      <w:proofErr w:type="spellStart"/>
      <w:r>
        <w:rPr>
          <w:rFonts w:ascii="Arial" w:hAnsi="Arial" w:cs="Arial"/>
          <w:sz w:val="24"/>
          <w:szCs w:val="24"/>
        </w:rPr>
        <w:t>Fotoceldas</w:t>
      </w:r>
      <w:proofErr w:type="spellEnd"/>
      <w:r>
        <w:rPr>
          <w:rFonts w:ascii="Arial" w:hAnsi="Arial" w:cs="Arial"/>
          <w:sz w:val="24"/>
          <w:szCs w:val="24"/>
        </w:rPr>
        <w:t xml:space="preserve"> a la empresa SURIANO  SIU S.A. DE C.V. por la cantidad de Quinientos Setenta y Cinco 00/100 Dólares ($575.00); </w:t>
      </w:r>
      <w:r>
        <w:rPr>
          <w:rFonts w:ascii="Arial" w:hAnsi="Arial" w:cs="Arial"/>
          <w:b/>
          <w:sz w:val="24"/>
          <w:szCs w:val="24"/>
        </w:rPr>
        <w:t>II-</w:t>
      </w:r>
      <w:r>
        <w:rPr>
          <w:rFonts w:ascii="Arial" w:hAnsi="Arial" w:cs="Arial"/>
          <w:sz w:val="24"/>
          <w:szCs w:val="24"/>
        </w:rPr>
        <w:t xml:space="preserve"> Autorizar al Tesorero Municipal, para la erogación de fondos por la cantidad de Tres Mil Novecientos Setenta y Cinco 00/100 Dólares ($3,975.00) a nombre </w:t>
      </w:r>
      <w:proofErr w:type="spellStart"/>
      <w:r>
        <w:rPr>
          <w:rFonts w:ascii="Arial" w:hAnsi="Arial" w:cs="Arial"/>
          <w:sz w:val="24"/>
          <w:szCs w:val="24"/>
        </w:rPr>
        <w:t>deJIREH</w:t>
      </w:r>
      <w:proofErr w:type="spellEnd"/>
      <w:r>
        <w:rPr>
          <w:rFonts w:ascii="Arial" w:hAnsi="Arial" w:cs="Arial"/>
          <w:sz w:val="24"/>
          <w:szCs w:val="24"/>
        </w:rPr>
        <w:t xml:space="preserve"> SUMINISTROS ELÉCTRICOS, con Número de Identificación Tributaria N° 0614-161270-126-6; y por la cantidad de Quinientos Setenta y Cinco 00/100 Dólares ($575.00)a nombre de SURIANO  SIU S.A. DE </w:t>
      </w:r>
      <w:proofErr w:type="spellStart"/>
      <w:r>
        <w:rPr>
          <w:rFonts w:ascii="Arial" w:hAnsi="Arial" w:cs="Arial"/>
          <w:sz w:val="24"/>
          <w:szCs w:val="24"/>
        </w:rPr>
        <w:t>C.V.con</w:t>
      </w:r>
      <w:proofErr w:type="spellEnd"/>
      <w:r>
        <w:rPr>
          <w:rFonts w:ascii="Arial" w:hAnsi="Arial" w:cs="Arial"/>
          <w:sz w:val="24"/>
          <w:szCs w:val="24"/>
        </w:rPr>
        <w:t xml:space="preserve"> Número de Identificación Tributaria N° 1123-201277-001-7; Gasto que será aplicado al Presupuesto Municipal Vigente Fondos Propios, Nombrándose como administrador de órdenes de compra a José Israel Rojas jefe de Mantenimiento Eléctrico.- Certifíquese y Notifíquese.- ////////////////////////////////////////////////////////////////////////////////////////</w:t>
      </w:r>
    </w:p>
    <w:p w:rsidR="0003648A" w:rsidRPr="00B24F72" w:rsidRDefault="0003648A" w:rsidP="0003648A">
      <w:pPr>
        <w:spacing w:after="0"/>
        <w:jc w:val="both"/>
        <w:rPr>
          <w:rFonts w:ascii="Arial" w:hAnsi="Arial" w:cs="Arial"/>
          <w:sz w:val="24"/>
          <w:szCs w:val="24"/>
        </w:rPr>
      </w:pPr>
      <w:r w:rsidRPr="00570E9F">
        <w:rPr>
          <w:rFonts w:ascii="Arial" w:hAnsi="Arial" w:cs="Arial"/>
          <w:b/>
          <w:sz w:val="24"/>
          <w:szCs w:val="24"/>
        </w:rPr>
        <w:t xml:space="preserve">ACUERDO NUMERO </w:t>
      </w:r>
      <w:r>
        <w:rPr>
          <w:rFonts w:ascii="Arial" w:hAnsi="Arial" w:cs="Arial"/>
          <w:b/>
          <w:sz w:val="24"/>
          <w:szCs w:val="24"/>
        </w:rPr>
        <w:t>NUEVE</w:t>
      </w:r>
      <w:r w:rsidRPr="00570E9F">
        <w:rPr>
          <w:rFonts w:ascii="Arial" w:hAnsi="Arial" w:cs="Arial"/>
          <w:b/>
          <w:sz w:val="24"/>
          <w:szCs w:val="24"/>
        </w:rPr>
        <w:t>.-</w:t>
      </w:r>
      <w:r w:rsidRPr="00570E9F">
        <w:rPr>
          <w:rFonts w:ascii="Arial" w:hAnsi="Arial" w:cs="Arial"/>
          <w:sz w:val="24"/>
          <w:szCs w:val="24"/>
        </w:rPr>
        <w:t xml:space="preserve"> El Concejo Municipal de la Villa San Luis La Herradura Departamento de La Paz en uso de sus facultades legales que l</w:t>
      </w:r>
      <w:r>
        <w:rPr>
          <w:rFonts w:ascii="Arial" w:hAnsi="Arial" w:cs="Arial"/>
          <w:sz w:val="24"/>
          <w:szCs w:val="24"/>
        </w:rPr>
        <w:t>e confiere el Código Municipal y</w:t>
      </w:r>
      <w:r w:rsidRPr="00570E9F">
        <w:rPr>
          <w:rFonts w:ascii="Arial" w:hAnsi="Arial" w:cs="Arial"/>
          <w:sz w:val="24"/>
          <w:szCs w:val="24"/>
        </w:rPr>
        <w:t xml:space="preserve"> considerando</w:t>
      </w:r>
      <w:r w:rsidRPr="00570E9F">
        <w:rPr>
          <w:rFonts w:ascii="Arial" w:hAnsi="Arial" w:cs="Arial"/>
          <w:b/>
          <w:sz w:val="24"/>
          <w:szCs w:val="24"/>
        </w:rPr>
        <w:t xml:space="preserve"> I-</w:t>
      </w:r>
      <w:r>
        <w:rPr>
          <w:rFonts w:ascii="Arial" w:hAnsi="Arial" w:cs="Arial"/>
          <w:sz w:val="24"/>
          <w:szCs w:val="24"/>
        </w:rPr>
        <w:t xml:space="preserve"> que para los servicios profesionales de asesoría jurídica prestados a esta alcaldía municipal, se tomó como elementos relevantes las confianza y la confidencialidad para su contratación, </w:t>
      </w:r>
      <w:r>
        <w:rPr>
          <w:rFonts w:ascii="Arial" w:hAnsi="Arial" w:cs="Arial"/>
          <w:b/>
          <w:sz w:val="24"/>
          <w:szCs w:val="24"/>
        </w:rPr>
        <w:t>II-</w:t>
      </w:r>
      <w:r>
        <w:rPr>
          <w:rFonts w:ascii="Arial" w:hAnsi="Arial" w:cs="Arial"/>
          <w:sz w:val="24"/>
          <w:szCs w:val="24"/>
        </w:rPr>
        <w:t xml:space="preserve"> que los servicios profesionales de asesoría jurídica prestados a esta Alcaldía Municipal, por el Lic. Franklin </w:t>
      </w:r>
      <w:proofErr w:type="spellStart"/>
      <w:r>
        <w:rPr>
          <w:rFonts w:ascii="Arial" w:hAnsi="Arial" w:cs="Arial"/>
          <w:sz w:val="24"/>
          <w:szCs w:val="24"/>
        </w:rPr>
        <w:t>Gamaliel</w:t>
      </w:r>
      <w:proofErr w:type="spellEnd"/>
      <w:r>
        <w:rPr>
          <w:rFonts w:ascii="Arial" w:hAnsi="Arial" w:cs="Arial"/>
          <w:sz w:val="24"/>
          <w:szCs w:val="24"/>
        </w:rPr>
        <w:t xml:space="preserve"> </w:t>
      </w:r>
      <w:proofErr w:type="spellStart"/>
      <w:r>
        <w:rPr>
          <w:rFonts w:ascii="Arial" w:hAnsi="Arial" w:cs="Arial"/>
          <w:sz w:val="24"/>
          <w:szCs w:val="24"/>
        </w:rPr>
        <w:t>Alvarenga</w:t>
      </w:r>
      <w:proofErr w:type="spellEnd"/>
      <w:r>
        <w:rPr>
          <w:rFonts w:ascii="Arial" w:hAnsi="Arial" w:cs="Arial"/>
          <w:sz w:val="24"/>
          <w:szCs w:val="24"/>
        </w:rPr>
        <w:t xml:space="preserve"> Mártir y Lic. Héctor Saúl Portillo; actualmente cuentan con pérdida de confianza, para con el Concejo Municipal; por tanto el Concejo Municipal </w:t>
      </w:r>
      <w:r>
        <w:rPr>
          <w:rFonts w:ascii="Arial" w:hAnsi="Arial" w:cs="Arial"/>
          <w:b/>
          <w:sz w:val="24"/>
          <w:szCs w:val="24"/>
        </w:rPr>
        <w:t>ACUERDA: a)</w:t>
      </w:r>
      <w:r>
        <w:rPr>
          <w:rFonts w:ascii="Arial" w:hAnsi="Arial" w:cs="Arial"/>
          <w:sz w:val="24"/>
          <w:szCs w:val="24"/>
        </w:rPr>
        <w:t xml:space="preserve"> dejar sin efecto el Acuerdo Municipal Número Ocho del acta número Dieciocho de sesión ordinaria de fecha 18 de diciembre de 2018; </w:t>
      </w:r>
      <w:r>
        <w:rPr>
          <w:rFonts w:ascii="Arial" w:hAnsi="Arial" w:cs="Arial"/>
          <w:b/>
          <w:sz w:val="24"/>
          <w:szCs w:val="24"/>
        </w:rPr>
        <w:t>b)</w:t>
      </w:r>
      <w:r>
        <w:rPr>
          <w:rFonts w:ascii="Arial" w:hAnsi="Arial" w:cs="Arial"/>
          <w:sz w:val="24"/>
          <w:szCs w:val="24"/>
        </w:rPr>
        <w:t xml:space="preserve"> Prescindir de los servicios profesionales de asesoría jurídica </w:t>
      </w:r>
      <w:r>
        <w:rPr>
          <w:rFonts w:ascii="Arial" w:hAnsi="Arial" w:cs="Arial"/>
          <w:sz w:val="24"/>
          <w:szCs w:val="24"/>
        </w:rPr>
        <w:lastRenderedPageBreak/>
        <w:t xml:space="preserve">prestados por el </w:t>
      </w:r>
      <w:proofErr w:type="spellStart"/>
      <w:r>
        <w:rPr>
          <w:rFonts w:ascii="Arial" w:hAnsi="Arial" w:cs="Arial"/>
          <w:sz w:val="24"/>
          <w:szCs w:val="24"/>
        </w:rPr>
        <w:t>Lic.Franklin</w:t>
      </w:r>
      <w:proofErr w:type="spellEnd"/>
      <w:r>
        <w:rPr>
          <w:rFonts w:ascii="Arial" w:hAnsi="Arial" w:cs="Arial"/>
          <w:sz w:val="24"/>
          <w:szCs w:val="24"/>
        </w:rPr>
        <w:t xml:space="preserve"> </w:t>
      </w:r>
      <w:proofErr w:type="spellStart"/>
      <w:r>
        <w:rPr>
          <w:rFonts w:ascii="Arial" w:hAnsi="Arial" w:cs="Arial"/>
          <w:sz w:val="24"/>
          <w:szCs w:val="24"/>
        </w:rPr>
        <w:t>Gamaliel</w:t>
      </w:r>
      <w:proofErr w:type="spellEnd"/>
      <w:r>
        <w:rPr>
          <w:rFonts w:ascii="Arial" w:hAnsi="Arial" w:cs="Arial"/>
          <w:sz w:val="24"/>
          <w:szCs w:val="24"/>
        </w:rPr>
        <w:t xml:space="preserve"> </w:t>
      </w:r>
      <w:proofErr w:type="spellStart"/>
      <w:r>
        <w:rPr>
          <w:rFonts w:ascii="Arial" w:hAnsi="Arial" w:cs="Arial"/>
          <w:sz w:val="24"/>
          <w:szCs w:val="24"/>
        </w:rPr>
        <w:t>Alvarenga</w:t>
      </w:r>
      <w:proofErr w:type="spellEnd"/>
      <w:r>
        <w:rPr>
          <w:rFonts w:ascii="Arial" w:hAnsi="Arial" w:cs="Arial"/>
          <w:sz w:val="24"/>
          <w:szCs w:val="24"/>
        </w:rPr>
        <w:t xml:space="preserve"> Mártir y Lic. Héctor Saúl Portillo.- Certifíquese y Notifíquese.- ///////////////////////////////////////////////////////////////////////////////////////////////////////////////   </w:t>
      </w:r>
    </w:p>
    <w:p w:rsidR="0003648A" w:rsidRPr="006F6505" w:rsidRDefault="0003648A" w:rsidP="0003648A">
      <w:pPr>
        <w:spacing w:after="0"/>
        <w:jc w:val="both"/>
        <w:rPr>
          <w:rFonts w:ascii="Arial" w:hAnsi="Arial" w:cs="Arial"/>
          <w:sz w:val="24"/>
          <w:szCs w:val="24"/>
        </w:rPr>
      </w:pPr>
      <w:r w:rsidRPr="006F6505">
        <w:rPr>
          <w:rFonts w:ascii="Arial" w:hAnsi="Arial" w:cs="Arial"/>
          <w:sz w:val="24"/>
          <w:szCs w:val="24"/>
        </w:rPr>
        <w:t>Y no habiendo más que hacer constar se da por terminada la presente acta que firmamos.////////////////////////////////////////////////////////////////////////////////////////////////////////////////////</w:t>
      </w:r>
    </w:p>
    <w:p w:rsidR="0003648A" w:rsidRPr="006F6505" w:rsidRDefault="0003648A" w:rsidP="0003648A">
      <w:pPr>
        <w:spacing w:after="0"/>
        <w:jc w:val="both"/>
        <w:rPr>
          <w:rFonts w:ascii="Arial" w:hAnsi="Arial" w:cs="Arial"/>
          <w:sz w:val="24"/>
          <w:szCs w:val="24"/>
        </w:rPr>
      </w:pPr>
    </w:p>
    <w:p w:rsidR="0003648A" w:rsidRDefault="0003648A" w:rsidP="0003648A">
      <w:pPr>
        <w:spacing w:after="0"/>
        <w:jc w:val="both"/>
        <w:rPr>
          <w:rFonts w:ascii="Arial" w:hAnsi="Arial" w:cs="Arial"/>
          <w:sz w:val="24"/>
          <w:szCs w:val="24"/>
        </w:rPr>
      </w:pPr>
    </w:p>
    <w:p w:rsidR="0003648A" w:rsidRPr="006F6505" w:rsidRDefault="0003648A" w:rsidP="0003648A">
      <w:pPr>
        <w:spacing w:after="0"/>
        <w:jc w:val="both"/>
        <w:rPr>
          <w:rFonts w:ascii="Arial" w:hAnsi="Arial" w:cs="Arial"/>
          <w:sz w:val="24"/>
          <w:szCs w:val="24"/>
        </w:rPr>
      </w:pPr>
    </w:p>
    <w:p w:rsidR="0003648A" w:rsidRDefault="0003648A" w:rsidP="0003648A">
      <w:pPr>
        <w:autoSpaceDE w:val="0"/>
        <w:autoSpaceDN w:val="0"/>
        <w:adjustRightInd w:val="0"/>
        <w:spacing w:after="0"/>
        <w:jc w:val="center"/>
        <w:rPr>
          <w:rFonts w:ascii="Arial" w:hAnsi="Arial" w:cs="Arial"/>
          <w:sz w:val="24"/>
          <w:szCs w:val="24"/>
        </w:rPr>
      </w:pPr>
    </w:p>
    <w:p w:rsidR="0003648A" w:rsidRPr="006F6505" w:rsidRDefault="0003648A" w:rsidP="0003648A">
      <w:pPr>
        <w:autoSpaceDE w:val="0"/>
        <w:autoSpaceDN w:val="0"/>
        <w:adjustRightInd w:val="0"/>
        <w:spacing w:after="0"/>
        <w:jc w:val="center"/>
        <w:rPr>
          <w:rFonts w:ascii="Arial" w:hAnsi="Arial" w:cs="Arial"/>
          <w:sz w:val="24"/>
          <w:szCs w:val="24"/>
        </w:rPr>
      </w:pPr>
      <w:r w:rsidRPr="006F6505">
        <w:rPr>
          <w:rFonts w:ascii="Arial" w:hAnsi="Arial" w:cs="Arial"/>
          <w:sz w:val="24"/>
          <w:szCs w:val="24"/>
        </w:rPr>
        <w:t>Napoleón Armando Iraheta Jirón.</w:t>
      </w:r>
    </w:p>
    <w:p w:rsidR="0003648A" w:rsidRPr="006F6505" w:rsidRDefault="0003648A" w:rsidP="0003648A">
      <w:pPr>
        <w:autoSpaceDE w:val="0"/>
        <w:autoSpaceDN w:val="0"/>
        <w:adjustRightInd w:val="0"/>
        <w:spacing w:after="0"/>
        <w:jc w:val="center"/>
        <w:rPr>
          <w:rFonts w:ascii="Arial" w:hAnsi="Arial" w:cs="Arial"/>
          <w:sz w:val="24"/>
          <w:szCs w:val="24"/>
        </w:rPr>
      </w:pPr>
      <w:r w:rsidRPr="006F6505">
        <w:rPr>
          <w:rFonts w:ascii="Arial" w:hAnsi="Arial" w:cs="Arial"/>
          <w:sz w:val="24"/>
          <w:szCs w:val="24"/>
        </w:rPr>
        <w:t>ALCALDE MUNICIPAL.</w:t>
      </w:r>
    </w:p>
    <w:p w:rsidR="0003648A" w:rsidRDefault="0003648A" w:rsidP="0003648A">
      <w:pPr>
        <w:autoSpaceDE w:val="0"/>
        <w:autoSpaceDN w:val="0"/>
        <w:adjustRightInd w:val="0"/>
        <w:spacing w:after="0"/>
        <w:jc w:val="center"/>
        <w:rPr>
          <w:rFonts w:ascii="Arial" w:hAnsi="Arial" w:cs="Arial"/>
          <w:sz w:val="24"/>
          <w:szCs w:val="24"/>
        </w:rPr>
      </w:pPr>
    </w:p>
    <w:p w:rsidR="0003648A" w:rsidRPr="006F6505" w:rsidRDefault="0003648A" w:rsidP="0003648A">
      <w:pPr>
        <w:autoSpaceDE w:val="0"/>
        <w:autoSpaceDN w:val="0"/>
        <w:adjustRightInd w:val="0"/>
        <w:spacing w:after="0"/>
        <w:jc w:val="center"/>
        <w:rPr>
          <w:rFonts w:ascii="Arial" w:hAnsi="Arial" w:cs="Arial"/>
          <w:sz w:val="24"/>
          <w:szCs w:val="24"/>
        </w:rPr>
      </w:pPr>
    </w:p>
    <w:p w:rsidR="0003648A" w:rsidRDefault="0003648A" w:rsidP="0003648A">
      <w:pPr>
        <w:autoSpaceDE w:val="0"/>
        <w:autoSpaceDN w:val="0"/>
        <w:adjustRightInd w:val="0"/>
        <w:spacing w:after="0"/>
        <w:jc w:val="center"/>
        <w:rPr>
          <w:rFonts w:ascii="Arial" w:hAnsi="Arial" w:cs="Arial"/>
          <w:sz w:val="24"/>
          <w:szCs w:val="24"/>
        </w:rPr>
      </w:pPr>
    </w:p>
    <w:p w:rsidR="0003648A" w:rsidRDefault="0003648A" w:rsidP="0003648A">
      <w:pPr>
        <w:autoSpaceDE w:val="0"/>
        <w:autoSpaceDN w:val="0"/>
        <w:adjustRightInd w:val="0"/>
        <w:spacing w:after="0"/>
        <w:jc w:val="center"/>
        <w:rPr>
          <w:rFonts w:ascii="Arial" w:hAnsi="Arial" w:cs="Arial"/>
          <w:sz w:val="24"/>
          <w:szCs w:val="24"/>
        </w:rPr>
      </w:pPr>
    </w:p>
    <w:p w:rsidR="0003648A" w:rsidRPr="006F6505" w:rsidRDefault="0003648A" w:rsidP="0003648A">
      <w:pPr>
        <w:autoSpaceDE w:val="0"/>
        <w:autoSpaceDN w:val="0"/>
        <w:adjustRightInd w:val="0"/>
        <w:spacing w:after="0"/>
        <w:jc w:val="both"/>
        <w:rPr>
          <w:rFonts w:ascii="Arial" w:hAnsi="Arial" w:cs="Arial"/>
          <w:sz w:val="24"/>
          <w:szCs w:val="24"/>
        </w:rPr>
      </w:pPr>
      <w:r w:rsidRPr="006F6505">
        <w:rPr>
          <w:rFonts w:ascii="Arial" w:hAnsi="Arial" w:cs="Arial"/>
          <w:sz w:val="24"/>
          <w:szCs w:val="24"/>
        </w:rPr>
        <w:t xml:space="preserve">   Francisco Antonio Cruz Bonilla.</w:t>
      </w:r>
      <w:r w:rsidRPr="006F6505">
        <w:rPr>
          <w:rFonts w:ascii="Arial" w:hAnsi="Arial" w:cs="Arial"/>
          <w:sz w:val="24"/>
          <w:szCs w:val="24"/>
        </w:rPr>
        <w:tab/>
        <w:t xml:space="preserve">     José Rolando Rosales Mendoza.</w:t>
      </w:r>
    </w:p>
    <w:p w:rsidR="0003648A" w:rsidRPr="006F6505" w:rsidRDefault="0003648A" w:rsidP="0003648A">
      <w:pPr>
        <w:autoSpaceDE w:val="0"/>
        <w:autoSpaceDN w:val="0"/>
        <w:adjustRightInd w:val="0"/>
        <w:spacing w:after="0"/>
        <w:jc w:val="both"/>
        <w:rPr>
          <w:rFonts w:ascii="Arial" w:hAnsi="Arial" w:cs="Arial"/>
          <w:sz w:val="24"/>
          <w:szCs w:val="24"/>
        </w:rPr>
      </w:pPr>
      <w:r w:rsidRPr="006F6505">
        <w:rPr>
          <w:rFonts w:ascii="Arial" w:hAnsi="Arial" w:cs="Arial"/>
          <w:sz w:val="24"/>
          <w:szCs w:val="24"/>
        </w:rPr>
        <w:t>PRIMER REGIDOR PROPIETARIO.</w:t>
      </w:r>
      <w:r w:rsidRPr="006F6505">
        <w:rPr>
          <w:rFonts w:ascii="Arial" w:hAnsi="Arial" w:cs="Arial"/>
          <w:sz w:val="24"/>
          <w:szCs w:val="24"/>
        </w:rPr>
        <w:tab/>
        <w:t xml:space="preserve"> SEGUNDO REGIDOR PROPIETARIO.</w:t>
      </w:r>
    </w:p>
    <w:p w:rsidR="0003648A" w:rsidRPr="006F6505" w:rsidRDefault="0003648A" w:rsidP="0003648A">
      <w:pPr>
        <w:autoSpaceDE w:val="0"/>
        <w:autoSpaceDN w:val="0"/>
        <w:adjustRightInd w:val="0"/>
        <w:spacing w:after="0"/>
        <w:jc w:val="both"/>
        <w:rPr>
          <w:rFonts w:ascii="Arial" w:hAnsi="Arial" w:cs="Arial"/>
          <w:sz w:val="24"/>
          <w:szCs w:val="24"/>
        </w:rPr>
      </w:pPr>
    </w:p>
    <w:p w:rsidR="0003648A" w:rsidRDefault="0003648A" w:rsidP="0003648A">
      <w:pPr>
        <w:autoSpaceDE w:val="0"/>
        <w:autoSpaceDN w:val="0"/>
        <w:adjustRightInd w:val="0"/>
        <w:spacing w:after="0"/>
        <w:jc w:val="both"/>
        <w:rPr>
          <w:rFonts w:ascii="Arial" w:hAnsi="Arial" w:cs="Arial"/>
          <w:sz w:val="24"/>
          <w:szCs w:val="24"/>
        </w:rPr>
      </w:pPr>
    </w:p>
    <w:p w:rsidR="0003648A" w:rsidRDefault="0003648A" w:rsidP="0003648A">
      <w:pPr>
        <w:autoSpaceDE w:val="0"/>
        <w:autoSpaceDN w:val="0"/>
        <w:adjustRightInd w:val="0"/>
        <w:spacing w:after="0"/>
        <w:jc w:val="both"/>
        <w:rPr>
          <w:rFonts w:ascii="Arial" w:hAnsi="Arial" w:cs="Arial"/>
          <w:sz w:val="24"/>
          <w:szCs w:val="24"/>
        </w:rPr>
      </w:pPr>
    </w:p>
    <w:p w:rsidR="0003648A" w:rsidRPr="006F6505" w:rsidRDefault="0003648A" w:rsidP="0003648A">
      <w:pPr>
        <w:autoSpaceDE w:val="0"/>
        <w:autoSpaceDN w:val="0"/>
        <w:adjustRightInd w:val="0"/>
        <w:spacing w:after="0"/>
        <w:jc w:val="both"/>
        <w:rPr>
          <w:rFonts w:ascii="Arial" w:hAnsi="Arial" w:cs="Arial"/>
          <w:sz w:val="24"/>
          <w:szCs w:val="24"/>
        </w:rPr>
      </w:pPr>
    </w:p>
    <w:p w:rsidR="0003648A" w:rsidRPr="006F6505" w:rsidRDefault="0003648A" w:rsidP="0003648A">
      <w:pPr>
        <w:autoSpaceDE w:val="0"/>
        <w:autoSpaceDN w:val="0"/>
        <w:adjustRightInd w:val="0"/>
        <w:spacing w:after="0"/>
        <w:jc w:val="both"/>
        <w:rPr>
          <w:rFonts w:ascii="Arial" w:hAnsi="Arial" w:cs="Arial"/>
          <w:sz w:val="24"/>
          <w:szCs w:val="24"/>
        </w:rPr>
      </w:pPr>
      <w:r w:rsidRPr="006F6505">
        <w:rPr>
          <w:rFonts w:ascii="Arial" w:hAnsi="Arial" w:cs="Arial"/>
          <w:sz w:val="24"/>
          <w:szCs w:val="24"/>
        </w:rPr>
        <w:t xml:space="preserve">      Mari Isabel Castillo Hernández.</w:t>
      </w:r>
      <w:r w:rsidRPr="006F6505">
        <w:rPr>
          <w:rFonts w:ascii="Arial" w:hAnsi="Arial" w:cs="Arial"/>
          <w:sz w:val="24"/>
          <w:szCs w:val="24"/>
        </w:rPr>
        <w:tab/>
        <w:t xml:space="preserve">      </w:t>
      </w:r>
      <w:proofErr w:type="spellStart"/>
      <w:r w:rsidRPr="006F6505">
        <w:rPr>
          <w:rFonts w:ascii="Arial" w:hAnsi="Arial" w:cs="Arial"/>
          <w:sz w:val="24"/>
          <w:szCs w:val="24"/>
        </w:rPr>
        <w:t>Nelda</w:t>
      </w:r>
      <w:proofErr w:type="spellEnd"/>
      <w:r w:rsidRPr="006F6505">
        <w:rPr>
          <w:rFonts w:ascii="Arial" w:hAnsi="Arial" w:cs="Arial"/>
          <w:sz w:val="24"/>
          <w:szCs w:val="24"/>
        </w:rPr>
        <w:t xml:space="preserve"> Rebeca Córdova Santiago.</w:t>
      </w:r>
    </w:p>
    <w:p w:rsidR="0003648A" w:rsidRPr="006F6505" w:rsidRDefault="0003648A" w:rsidP="0003648A">
      <w:pPr>
        <w:autoSpaceDE w:val="0"/>
        <w:autoSpaceDN w:val="0"/>
        <w:adjustRightInd w:val="0"/>
        <w:spacing w:after="0"/>
        <w:jc w:val="both"/>
        <w:rPr>
          <w:rFonts w:ascii="Arial" w:hAnsi="Arial" w:cs="Arial"/>
          <w:sz w:val="24"/>
          <w:szCs w:val="24"/>
        </w:rPr>
      </w:pPr>
      <w:r w:rsidRPr="006F6505">
        <w:rPr>
          <w:rFonts w:ascii="Arial" w:hAnsi="Arial" w:cs="Arial"/>
          <w:sz w:val="24"/>
          <w:szCs w:val="24"/>
        </w:rPr>
        <w:t>TERCERA REGIDORA PROPIETARIA</w:t>
      </w:r>
      <w:r w:rsidRPr="006F6505">
        <w:rPr>
          <w:rFonts w:ascii="Arial" w:hAnsi="Arial" w:cs="Arial"/>
          <w:sz w:val="24"/>
          <w:szCs w:val="24"/>
        </w:rPr>
        <w:tab/>
        <w:t>.   CUARTO REGIDOR PROPIETARIO</w:t>
      </w:r>
    </w:p>
    <w:p w:rsidR="0003648A" w:rsidRDefault="0003648A" w:rsidP="0003648A">
      <w:pPr>
        <w:autoSpaceDE w:val="0"/>
        <w:autoSpaceDN w:val="0"/>
        <w:adjustRightInd w:val="0"/>
        <w:spacing w:after="0"/>
        <w:jc w:val="both"/>
        <w:rPr>
          <w:rFonts w:ascii="Arial" w:hAnsi="Arial" w:cs="Arial"/>
          <w:sz w:val="24"/>
          <w:szCs w:val="24"/>
        </w:rPr>
      </w:pPr>
    </w:p>
    <w:p w:rsidR="0003648A" w:rsidRDefault="0003648A" w:rsidP="0003648A">
      <w:pPr>
        <w:autoSpaceDE w:val="0"/>
        <w:autoSpaceDN w:val="0"/>
        <w:adjustRightInd w:val="0"/>
        <w:spacing w:after="0"/>
        <w:jc w:val="both"/>
        <w:rPr>
          <w:rFonts w:ascii="Arial" w:hAnsi="Arial" w:cs="Arial"/>
          <w:sz w:val="24"/>
          <w:szCs w:val="24"/>
        </w:rPr>
      </w:pPr>
    </w:p>
    <w:p w:rsidR="0003648A" w:rsidRPr="006F6505" w:rsidRDefault="0003648A" w:rsidP="0003648A">
      <w:pPr>
        <w:autoSpaceDE w:val="0"/>
        <w:autoSpaceDN w:val="0"/>
        <w:adjustRightInd w:val="0"/>
        <w:spacing w:after="0"/>
        <w:jc w:val="both"/>
        <w:rPr>
          <w:rFonts w:ascii="Arial" w:hAnsi="Arial" w:cs="Arial"/>
          <w:sz w:val="24"/>
          <w:szCs w:val="24"/>
        </w:rPr>
      </w:pPr>
    </w:p>
    <w:p w:rsidR="0003648A" w:rsidRPr="006F6505" w:rsidRDefault="0003648A" w:rsidP="0003648A">
      <w:pPr>
        <w:autoSpaceDE w:val="0"/>
        <w:autoSpaceDN w:val="0"/>
        <w:adjustRightInd w:val="0"/>
        <w:spacing w:after="0"/>
        <w:jc w:val="both"/>
        <w:rPr>
          <w:rFonts w:ascii="Arial" w:hAnsi="Arial" w:cs="Arial"/>
          <w:sz w:val="24"/>
          <w:szCs w:val="24"/>
        </w:rPr>
      </w:pPr>
    </w:p>
    <w:p w:rsidR="0003648A" w:rsidRDefault="0003648A" w:rsidP="0003648A">
      <w:pPr>
        <w:autoSpaceDE w:val="0"/>
        <w:autoSpaceDN w:val="0"/>
        <w:adjustRightInd w:val="0"/>
        <w:spacing w:after="0"/>
        <w:jc w:val="both"/>
        <w:rPr>
          <w:rFonts w:ascii="Arial" w:hAnsi="Arial" w:cs="Arial"/>
          <w:sz w:val="24"/>
          <w:szCs w:val="24"/>
        </w:rPr>
      </w:pPr>
    </w:p>
    <w:p w:rsidR="0003648A" w:rsidRPr="006F6505" w:rsidRDefault="0003648A" w:rsidP="0003648A">
      <w:pPr>
        <w:autoSpaceDE w:val="0"/>
        <w:autoSpaceDN w:val="0"/>
        <w:adjustRightInd w:val="0"/>
        <w:spacing w:after="0"/>
        <w:jc w:val="both"/>
        <w:rPr>
          <w:rFonts w:ascii="Arial" w:hAnsi="Arial" w:cs="Arial"/>
          <w:sz w:val="24"/>
          <w:szCs w:val="24"/>
        </w:rPr>
      </w:pPr>
      <w:r w:rsidRPr="006F6505">
        <w:rPr>
          <w:rFonts w:ascii="Arial" w:hAnsi="Arial" w:cs="Arial"/>
          <w:sz w:val="24"/>
          <w:szCs w:val="24"/>
        </w:rPr>
        <w:t xml:space="preserve">   Milton Galileo González López.</w:t>
      </w:r>
      <w:r w:rsidRPr="006F6505">
        <w:rPr>
          <w:rFonts w:ascii="Arial" w:hAnsi="Arial" w:cs="Arial"/>
          <w:sz w:val="24"/>
          <w:szCs w:val="24"/>
        </w:rPr>
        <w:tab/>
      </w:r>
      <w:r w:rsidRPr="006F6505">
        <w:rPr>
          <w:rFonts w:ascii="Arial" w:hAnsi="Arial" w:cs="Arial"/>
          <w:sz w:val="24"/>
          <w:szCs w:val="24"/>
        </w:rPr>
        <w:tab/>
        <w:t xml:space="preserve">  Mirna Guadalupe Martínez Romero.</w:t>
      </w:r>
    </w:p>
    <w:p w:rsidR="0003648A" w:rsidRPr="006F6505" w:rsidRDefault="0003648A" w:rsidP="0003648A">
      <w:pPr>
        <w:autoSpaceDE w:val="0"/>
        <w:autoSpaceDN w:val="0"/>
        <w:adjustRightInd w:val="0"/>
        <w:spacing w:after="0"/>
        <w:jc w:val="both"/>
        <w:rPr>
          <w:rFonts w:ascii="Arial" w:hAnsi="Arial" w:cs="Arial"/>
          <w:sz w:val="24"/>
          <w:szCs w:val="24"/>
        </w:rPr>
      </w:pPr>
      <w:r w:rsidRPr="006F6505">
        <w:rPr>
          <w:rFonts w:ascii="Arial" w:hAnsi="Arial" w:cs="Arial"/>
          <w:sz w:val="24"/>
          <w:szCs w:val="24"/>
        </w:rPr>
        <w:t>QUINTO REGIDOR PROPIETARIO.</w:t>
      </w:r>
      <w:r w:rsidRPr="006F6505">
        <w:rPr>
          <w:rFonts w:ascii="Arial" w:hAnsi="Arial" w:cs="Arial"/>
          <w:sz w:val="24"/>
          <w:szCs w:val="24"/>
        </w:rPr>
        <w:tab/>
        <w:t xml:space="preserve">  SEXTO REGIDOR PROPIETARIO.</w:t>
      </w:r>
    </w:p>
    <w:p w:rsidR="0003648A" w:rsidRPr="006F6505" w:rsidRDefault="0003648A" w:rsidP="0003648A">
      <w:pPr>
        <w:autoSpaceDE w:val="0"/>
        <w:autoSpaceDN w:val="0"/>
        <w:adjustRightInd w:val="0"/>
        <w:spacing w:after="0"/>
        <w:jc w:val="both"/>
        <w:rPr>
          <w:rFonts w:ascii="Arial" w:hAnsi="Arial" w:cs="Arial"/>
          <w:sz w:val="24"/>
          <w:szCs w:val="24"/>
        </w:rPr>
      </w:pPr>
    </w:p>
    <w:p w:rsidR="0003648A" w:rsidRPr="006F6505" w:rsidRDefault="0003648A" w:rsidP="0003648A">
      <w:pPr>
        <w:autoSpaceDE w:val="0"/>
        <w:autoSpaceDN w:val="0"/>
        <w:adjustRightInd w:val="0"/>
        <w:spacing w:after="0"/>
        <w:jc w:val="both"/>
        <w:rPr>
          <w:rFonts w:ascii="Arial" w:hAnsi="Arial" w:cs="Arial"/>
          <w:sz w:val="24"/>
          <w:szCs w:val="24"/>
        </w:rPr>
      </w:pPr>
    </w:p>
    <w:p w:rsidR="0003648A" w:rsidRPr="006F6505" w:rsidRDefault="0003648A" w:rsidP="0003648A">
      <w:pPr>
        <w:autoSpaceDE w:val="0"/>
        <w:autoSpaceDN w:val="0"/>
        <w:adjustRightInd w:val="0"/>
        <w:spacing w:after="0"/>
        <w:jc w:val="both"/>
        <w:rPr>
          <w:rFonts w:ascii="Arial" w:hAnsi="Arial" w:cs="Arial"/>
          <w:sz w:val="24"/>
          <w:szCs w:val="24"/>
        </w:rPr>
      </w:pPr>
    </w:p>
    <w:p w:rsidR="0003648A" w:rsidRPr="006F6505" w:rsidRDefault="0003648A" w:rsidP="0003648A">
      <w:pPr>
        <w:autoSpaceDE w:val="0"/>
        <w:autoSpaceDN w:val="0"/>
        <w:adjustRightInd w:val="0"/>
        <w:spacing w:after="0"/>
        <w:jc w:val="both"/>
        <w:rPr>
          <w:rFonts w:ascii="Arial" w:hAnsi="Arial" w:cs="Arial"/>
          <w:sz w:val="24"/>
          <w:szCs w:val="24"/>
        </w:rPr>
      </w:pPr>
    </w:p>
    <w:p w:rsidR="0003648A" w:rsidRPr="006F6505" w:rsidRDefault="0003648A" w:rsidP="0003648A">
      <w:pPr>
        <w:autoSpaceDE w:val="0"/>
        <w:autoSpaceDN w:val="0"/>
        <w:adjustRightInd w:val="0"/>
        <w:spacing w:after="0"/>
        <w:jc w:val="both"/>
        <w:rPr>
          <w:rFonts w:ascii="Arial" w:hAnsi="Arial" w:cs="Arial"/>
          <w:sz w:val="24"/>
          <w:szCs w:val="24"/>
        </w:rPr>
      </w:pPr>
    </w:p>
    <w:p w:rsidR="0003648A" w:rsidRPr="006F6505" w:rsidRDefault="0003648A" w:rsidP="0003648A">
      <w:pPr>
        <w:autoSpaceDE w:val="0"/>
        <w:autoSpaceDN w:val="0"/>
        <w:adjustRightInd w:val="0"/>
        <w:spacing w:after="0"/>
        <w:jc w:val="both"/>
        <w:rPr>
          <w:rFonts w:ascii="Arial" w:hAnsi="Arial" w:cs="Arial"/>
          <w:sz w:val="24"/>
          <w:szCs w:val="24"/>
        </w:rPr>
      </w:pPr>
      <w:r w:rsidRPr="006F6505">
        <w:rPr>
          <w:rFonts w:ascii="Arial" w:hAnsi="Arial" w:cs="Arial"/>
          <w:sz w:val="24"/>
          <w:szCs w:val="24"/>
        </w:rPr>
        <w:t xml:space="preserve">        Ezequiel Córdova Mejía.</w:t>
      </w:r>
      <w:r w:rsidRPr="006F6505">
        <w:rPr>
          <w:rFonts w:ascii="Arial" w:hAnsi="Arial" w:cs="Arial"/>
          <w:sz w:val="24"/>
          <w:szCs w:val="24"/>
        </w:rPr>
        <w:tab/>
      </w:r>
      <w:r w:rsidRPr="006F6505">
        <w:rPr>
          <w:rFonts w:ascii="Arial" w:hAnsi="Arial" w:cs="Arial"/>
          <w:sz w:val="24"/>
          <w:szCs w:val="24"/>
        </w:rPr>
        <w:tab/>
        <w:t xml:space="preserve">          Benjamín Alcides Ramírez. </w:t>
      </w:r>
    </w:p>
    <w:p w:rsidR="0003648A" w:rsidRPr="006F6505" w:rsidRDefault="0003648A" w:rsidP="0003648A">
      <w:pPr>
        <w:autoSpaceDE w:val="0"/>
        <w:autoSpaceDN w:val="0"/>
        <w:adjustRightInd w:val="0"/>
        <w:spacing w:after="0"/>
        <w:jc w:val="both"/>
        <w:rPr>
          <w:rFonts w:ascii="Arial" w:hAnsi="Arial" w:cs="Arial"/>
          <w:sz w:val="24"/>
          <w:szCs w:val="24"/>
        </w:rPr>
      </w:pPr>
      <w:r>
        <w:rPr>
          <w:rFonts w:ascii="Arial" w:hAnsi="Arial" w:cs="Arial"/>
          <w:sz w:val="24"/>
          <w:szCs w:val="24"/>
        </w:rPr>
        <w:t>SÉPTIMO</w:t>
      </w:r>
      <w:r w:rsidRPr="006F6505">
        <w:rPr>
          <w:rFonts w:ascii="Arial" w:hAnsi="Arial" w:cs="Arial"/>
          <w:sz w:val="24"/>
          <w:szCs w:val="24"/>
        </w:rPr>
        <w:t xml:space="preserve"> REGIDOR PROPIETARIO.</w:t>
      </w:r>
      <w:r w:rsidRPr="006F6505">
        <w:rPr>
          <w:rFonts w:ascii="Arial" w:hAnsi="Arial" w:cs="Arial"/>
          <w:sz w:val="24"/>
          <w:szCs w:val="24"/>
        </w:rPr>
        <w:tab/>
        <w:t xml:space="preserve">  OCTAVO REGIDOR PROPIETARIO.</w:t>
      </w:r>
    </w:p>
    <w:p w:rsidR="0003648A" w:rsidRPr="006F6505" w:rsidRDefault="0003648A" w:rsidP="0003648A">
      <w:pPr>
        <w:autoSpaceDE w:val="0"/>
        <w:autoSpaceDN w:val="0"/>
        <w:adjustRightInd w:val="0"/>
        <w:spacing w:after="0"/>
        <w:jc w:val="both"/>
        <w:rPr>
          <w:rFonts w:ascii="Arial" w:hAnsi="Arial" w:cs="Arial"/>
          <w:sz w:val="24"/>
          <w:szCs w:val="24"/>
        </w:rPr>
      </w:pPr>
    </w:p>
    <w:p w:rsidR="0003648A" w:rsidRDefault="0003648A" w:rsidP="0003648A">
      <w:pPr>
        <w:autoSpaceDE w:val="0"/>
        <w:autoSpaceDN w:val="0"/>
        <w:adjustRightInd w:val="0"/>
        <w:spacing w:after="0"/>
        <w:jc w:val="both"/>
        <w:rPr>
          <w:rFonts w:ascii="Arial" w:hAnsi="Arial" w:cs="Arial"/>
          <w:sz w:val="24"/>
          <w:szCs w:val="24"/>
        </w:rPr>
      </w:pPr>
    </w:p>
    <w:p w:rsidR="0003648A" w:rsidRDefault="0003648A" w:rsidP="0003648A">
      <w:pPr>
        <w:autoSpaceDE w:val="0"/>
        <w:autoSpaceDN w:val="0"/>
        <w:adjustRightInd w:val="0"/>
        <w:spacing w:after="0"/>
        <w:jc w:val="both"/>
        <w:rPr>
          <w:rFonts w:ascii="Arial" w:hAnsi="Arial" w:cs="Arial"/>
          <w:sz w:val="24"/>
          <w:szCs w:val="24"/>
        </w:rPr>
      </w:pPr>
    </w:p>
    <w:p w:rsidR="0003648A" w:rsidRDefault="0003648A" w:rsidP="0003648A">
      <w:pPr>
        <w:autoSpaceDE w:val="0"/>
        <w:autoSpaceDN w:val="0"/>
        <w:adjustRightInd w:val="0"/>
        <w:spacing w:after="0"/>
        <w:jc w:val="both"/>
        <w:rPr>
          <w:rFonts w:ascii="Arial" w:hAnsi="Arial" w:cs="Arial"/>
          <w:sz w:val="24"/>
          <w:szCs w:val="24"/>
        </w:rPr>
      </w:pPr>
    </w:p>
    <w:p w:rsidR="0003648A" w:rsidRPr="006F6505" w:rsidRDefault="0003648A" w:rsidP="0003648A">
      <w:pPr>
        <w:autoSpaceDE w:val="0"/>
        <w:autoSpaceDN w:val="0"/>
        <w:adjustRightInd w:val="0"/>
        <w:spacing w:after="0"/>
        <w:jc w:val="both"/>
        <w:rPr>
          <w:rFonts w:ascii="Arial" w:hAnsi="Arial" w:cs="Arial"/>
          <w:sz w:val="24"/>
          <w:szCs w:val="24"/>
        </w:rPr>
      </w:pPr>
    </w:p>
    <w:p w:rsidR="0003648A" w:rsidRPr="006F6505" w:rsidRDefault="0003648A" w:rsidP="0003648A">
      <w:pPr>
        <w:autoSpaceDE w:val="0"/>
        <w:autoSpaceDN w:val="0"/>
        <w:adjustRightInd w:val="0"/>
        <w:spacing w:after="0"/>
        <w:jc w:val="both"/>
        <w:rPr>
          <w:rFonts w:ascii="Arial" w:hAnsi="Arial" w:cs="Arial"/>
          <w:sz w:val="24"/>
          <w:szCs w:val="24"/>
        </w:rPr>
      </w:pPr>
      <w:r w:rsidRPr="006F6505">
        <w:rPr>
          <w:rFonts w:ascii="Arial" w:hAnsi="Arial" w:cs="Arial"/>
          <w:sz w:val="24"/>
          <w:szCs w:val="24"/>
        </w:rPr>
        <w:t xml:space="preserve"> </w:t>
      </w:r>
      <w:proofErr w:type="spellStart"/>
      <w:r w:rsidRPr="006F6505">
        <w:rPr>
          <w:rFonts w:ascii="Arial" w:hAnsi="Arial" w:cs="Arial"/>
          <w:sz w:val="24"/>
          <w:szCs w:val="24"/>
        </w:rPr>
        <w:t>Marvin</w:t>
      </w:r>
      <w:proofErr w:type="spellEnd"/>
      <w:r w:rsidRPr="006F6505">
        <w:rPr>
          <w:rFonts w:ascii="Arial" w:hAnsi="Arial" w:cs="Arial"/>
          <w:sz w:val="24"/>
          <w:szCs w:val="24"/>
        </w:rPr>
        <w:t xml:space="preserve"> Antonio Portillo Valencia.</w:t>
      </w:r>
      <w:r w:rsidRPr="006F6505">
        <w:rPr>
          <w:rFonts w:ascii="Arial" w:hAnsi="Arial" w:cs="Arial"/>
          <w:sz w:val="24"/>
          <w:szCs w:val="24"/>
        </w:rPr>
        <w:tab/>
      </w:r>
      <w:r w:rsidRPr="006F6505">
        <w:rPr>
          <w:rFonts w:ascii="Arial" w:hAnsi="Arial" w:cs="Arial"/>
          <w:sz w:val="24"/>
          <w:szCs w:val="24"/>
        </w:rPr>
        <w:tab/>
        <w:t xml:space="preserve">         Francisco Neftalí Reyes Minero.      </w:t>
      </w:r>
    </w:p>
    <w:p w:rsidR="0003648A" w:rsidRPr="006F6505" w:rsidRDefault="0003648A" w:rsidP="0003648A">
      <w:pPr>
        <w:autoSpaceDE w:val="0"/>
        <w:autoSpaceDN w:val="0"/>
        <w:adjustRightInd w:val="0"/>
        <w:spacing w:after="0"/>
        <w:jc w:val="both"/>
        <w:rPr>
          <w:rFonts w:ascii="Arial" w:hAnsi="Arial" w:cs="Arial"/>
          <w:sz w:val="24"/>
          <w:szCs w:val="24"/>
        </w:rPr>
      </w:pPr>
      <w:r w:rsidRPr="006F6505">
        <w:rPr>
          <w:rFonts w:ascii="Arial" w:hAnsi="Arial" w:cs="Arial"/>
          <w:sz w:val="24"/>
          <w:szCs w:val="24"/>
        </w:rPr>
        <w:t xml:space="preserve"> PRIMER REGIDOR SUPLENTE                  SEGUNDO REGIDOR SUPLENTE.        </w:t>
      </w:r>
    </w:p>
    <w:p w:rsidR="0003648A" w:rsidRPr="006F6505" w:rsidRDefault="0003648A" w:rsidP="0003648A">
      <w:pPr>
        <w:autoSpaceDE w:val="0"/>
        <w:autoSpaceDN w:val="0"/>
        <w:adjustRightInd w:val="0"/>
        <w:spacing w:after="0"/>
        <w:jc w:val="both"/>
        <w:rPr>
          <w:rFonts w:ascii="Arial" w:hAnsi="Arial" w:cs="Arial"/>
          <w:sz w:val="24"/>
          <w:szCs w:val="24"/>
        </w:rPr>
      </w:pPr>
    </w:p>
    <w:p w:rsidR="0003648A" w:rsidRPr="006F6505" w:rsidRDefault="0003648A" w:rsidP="0003648A">
      <w:pPr>
        <w:autoSpaceDE w:val="0"/>
        <w:autoSpaceDN w:val="0"/>
        <w:adjustRightInd w:val="0"/>
        <w:spacing w:after="0"/>
        <w:jc w:val="both"/>
        <w:rPr>
          <w:rFonts w:ascii="Arial" w:hAnsi="Arial" w:cs="Arial"/>
          <w:sz w:val="24"/>
          <w:szCs w:val="24"/>
        </w:rPr>
      </w:pPr>
    </w:p>
    <w:p w:rsidR="0003648A" w:rsidRPr="006F6505" w:rsidRDefault="0003648A" w:rsidP="0003648A">
      <w:pPr>
        <w:autoSpaceDE w:val="0"/>
        <w:autoSpaceDN w:val="0"/>
        <w:adjustRightInd w:val="0"/>
        <w:spacing w:after="0"/>
        <w:jc w:val="both"/>
        <w:rPr>
          <w:rFonts w:ascii="Arial" w:hAnsi="Arial" w:cs="Arial"/>
          <w:sz w:val="24"/>
          <w:szCs w:val="24"/>
        </w:rPr>
      </w:pPr>
    </w:p>
    <w:p w:rsidR="0003648A" w:rsidRDefault="0003648A" w:rsidP="0003648A">
      <w:pPr>
        <w:autoSpaceDE w:val="0"/>
        <w:autoSpaceDN w:val="0"/>
        <w:adjustRightInd w:val="0"/>
        <w:spacing w:after="0"/>
        <w:jc w:val="both"/>
        <w:rPr>
          <w:rFonts w:ascii="Arial" w:hAnsi="Arial" w:cs="Arial"/>
          <w:sz w:val="24"/>
          <w:szCs w:val="24"/>
        </w:rPr>
      </w:pPr>
    </w:p>
    <w:p w:rsidR="0003648A" w:rsidRDefault="0003648A" w:rsidP="0003648A">
      <w:pPr>
        <w:autoSpaceDE w:val="0"/>
        <w:autoSpaceDN w:val="0"/>
        <w:adjustRightInd w:val="0"/>
        <w:spacing w:after="0"/>
        <w:jc w:val="both"/>
        <w:rPr>
          <w:rFonts w:ascii="Arial" w:hAnsi="Arial" w:cs="Arial"/>
          <w:sz w:val="24"/>
          <w:szCs w:val="24"/>
        </w:rPr>
      </w:pPr>
    </w:p>
    <w:p w:rsidR="0003648A" w:rsidRPr="006F6505" w:rsidRDefault="0003648A" w:rsidP="0003648A">
      <w:pPr>
        <w:autoSpaceDE w:val="0"/>
        <w:autoSpaceDN w:val="0"/>
        <w:adjustRightInd w:val="0"/>
        <w:spacing w:after="0"/>
        <w:jc w:val="both"/>
        <w:rPr>
          <w:rFonts w:ascii="Arial" w:hAnsi="Arial" w:cs="Arial"/>
          <w:sz w:val="24"/>
          <w:szCs w:val="24"/>
          <w:lang w:val="en-US"/>
        </w:rPr>
      </w:pPr>
      <w:r w:rsidRPr="006F6505">
        <w:rPr>
          <w:rFonts w:ascii="Arial" w:hAnsi="Arial" w:cs="Arial"/>
          <w:sz w:val="24"/>
          <w:szCs w:val="24"/>
          <w:lang w:val="en-US"/>
        </w:rPr>
        <w:t>Melvin Williams Fuentes.</w:t>
      </w:r>
      <w:r w:rsidRPr="006F6505">
        <w:rPr>
          <w:rFonts w:ascii="Arial" w:hAnsi="Arial" w:cs="Arial"/>
          <w:sz w:val="24"/>
          <w:szCs w:val="24"/>
          <w:lang w:val="en-US"/>
        </w:rPr>
        <w:tab/>
      </w:r>
      <w:r w:rsidRPr="006F6505">
        <w:rPr>
          <w:rFonts w:ascii="Arial" w:hAnsi="Arial" w:cs="Arial"/>
          <w:sz w:val="24"/>
          <w:szCs w:val="24"/>
          <w:lang w:val="en-US"/>
        </w:rPr>
        <w:tab/>
      </w:r>
      <w:r w:rsidRPr="006F6505">
        <w:rPr>
          <w:rFonts w:ascii="Arial" w:hAnsi="Arial" w:cs="Arial"/>
          <w:sz w:val="24"/>
          <w:szCs w:val="24"/>
          <w:lang w:val="en-US"/>
        </w:rPr>
        <w:tab/>
      </w:r>
      <w:proofErr w:type="spellStart"/>
      <w:r>
        <w:rPr>
          <w:rFonts w:ascii="Arial" w:hAnsi="Arial" w:cs="Arial"/>
          <w:sz w:val="24"/>
          <w:szCs w:val="24"/>
          <w:lang w:val="en-US"/>
        </w:rPr>
        <w:t>Orsy</w:t>
      </w:r>
      <w:proofErr w:type="spellEnd"/>
      <w:r>
        <w:rPr>
          <w:rFonts w:ascii="Arial" w:hAnsi="Arial" w:cs="Arial"/>
          <w:sz w:val="24"/>
          <w:szCs w:val="24"/>
          <w:lang w:val="en-US"/>
        </w:rPr>
        <w:t xml:space="preserve"> </w:t>
      </w:r>
      <w:proofErr w:type="spellStart"/>
      <w:r>
        <w:rPr>
          <w:rFonts w:ascii="Arial" w:hAnsi="Arial" w:cs="Arial"/>
          <w:sz w:val="24"/>
          <w:szCs w:val="24"/>
          <w:lang w:val="en-US"/>
        </w:rPr>
        <w:t>Minero</w:t>
      </w:r>
      <w:proofErr w:type="spellEnd"/>
      <w:r>
        <w:rPr>
          <w:rFonts w:ascii="Arial" w:hAnsi="Arial" w:cs="Arial"/>
          <w:sz w:val="24"/>
          <w:szCs w:val="24"/>
          <w:lang w:val="en-US"/>
        </w:rPr>
        <w:t xml:space="preserve"> </w:t>
      </w:r>
      <w:proofErr w:type="spellStart"/>
      <w:r>
        <w:rPr>
          <w:rFonts w:ascii="Arial" w:hAnsi="Arial" w:cs="Arial"/>
          <w:sz w:val="24"/>
          <w:szCs w:val="24"/>
          <w:lang w:val="en-US"/>
        </w:rPr>
        <w:t>Díaz</w:t>
      </w:r>
      <w:proofErr w:type="spellEnd"/>
      <w:r w:rsidRPr="006F6505">
        <w:rPr>
          <w:rFonts w:ascii="Arial" w:hAnsi="Arial" w:cs="Arial"/>
          <w:sz w:val="24"/>
          <w:szCs w:val="24"/>
          <w:lang w:val="en-US"/>
        </w:rPr>
        <w:t>.</w:t>
      </w:r>
    </w:p>
    <w:p w:rsidR="0003648A" w:rsidRPr="006F6505" w:rsidRDefault="0003648A" w:rsidP="0003648A">
      <w:pPr>
        <w:autoSpaceDE w:val="0"/>
        <w:autoSpaceDN w:val="0"/>
        <w:adjustRightInd w:val="0"/>
        <w:spacing w:after="0"/>
        <w:jc w:val="both"/>
        <w:rPr>
          <w:rFonts w:ascii="Arial" w:hAnsi="Arial" w:cs="Arial"/>
          <w:sz w:val="24"/>
          <w:szCs w:val="24"/>
        </w:rPr>
      </w:pPr>
      <w:r w:rsidRPr="006F6505">
        <w:rPr>
          <w:rFonts w:ascii="Arial" w:hAnsi="Arial" w:cs="Arial"/>
          <w:sz w:val="24"/>
          <w:szCs w:val="24"/>
        </w:rPr>
        <w:t>TERCER REGIDOR SUPLENTE.                  CUARTO REGIDOR SUPLENTE</w:t>
      </w:r>
    </w:p>
    <w:p w:rsidR="0003648A" w:rsidRPr="006F6505" w:rsidRDefault="0003648A" w:rsidP="0003648A">
      <w:pPr>
        <w:autoSpaceDE w:val="0"/>
        <w:autoSpaceDN w:val="0"/>
        <w:adjustRightInd w:val="0"/>
        <w:spacing w:after="0"/>
        <w:jc w:val="both"/>
        <w:rPr>
          <w:rFonts w:ascii="Arial" w:hAnsi="Arial" w:cs="Arial"/>
          <w:sz w:val="24"/>
          <w:szCs w:val="24"/>
        </w:rPr>
      </w:pPr>
    </w:p>
    <w:p w:rsidR="0003648A" w:rsidRPr="006F6505" w:rsidRDefault="0003648A" w:rsidP="0003648A">
      <w:pPr>
        <w:autoSpaceDE w:val="0"/>
        <w:autoSpaceDN w:val="0"/>
        <w:adjustRightInd w:val="0"/>
        <w:spacing w:after="0"/>
        <w:jc w:val="both"/>
        <w:rPr>
          <w:rFonts w:ascii="Arial" w:hAnsi="Arial" w:cs="Arial"/>
          <w:sz w:val="24"/>
          <w:szCs w:val="24"/>
        </w:rPr>
      </w:pPr>
    </w:p>
    <w:p w:rsidR="0003648A" w:rsidRPr="006F6505" w:rsidRDefault="0003648A" w:rsidP="0003648A">
      <w:pPr>
        <w:autoSpaceDE w:val="0"/>
        <w:autoSpaceDN w:val="0"/>
        <w:adjustRightInd w:val="0"/>
        <w:spacing w:after="0"/>
        <w:jc w:val="both"/>
        <w:rPr>
          <w:rFonts w:ascii="Arial" w:hAnsi="Arial" w:cs="Arial"/>
          <w:sz w:val="24"/>
          <w:szCs w:val="24"/>
        </w:rPr>
      </w:pPr>
    </w:p>
    <w:p w:rsidR="0003648A" w:rsidRDefault="0003648A" w:rsidP="0003648A">
      <w:pPr>
        <w:autoSpaceDE w:val="0"/>
        <w:autoSpaceDN w:val="0"/>
        <w:adjustRightInd w:val="0"/>
        <w:spacing w:after="0"/>
        <w:jc w:val="both"/>
        <w:rPr>
          <w:rFonts w:ascii="Arial" w:hAnsi="Arial" w:cs="Arial"/>
          <w:sz w:val="24"/>
          <w:szCs w:val="24"/>
        </w:rPr>
      </w:pPr>
    </w:p>
    <w:p w:rsidR="0003648A" w:rsidRDefault="0003648A" w:rsidP="0003648A">
      <w:pPr>
        <w:autoSpaceDE w:val="0"/>
        <w:autoSpaceDN w:val="0"/>
        <w:adjustRightInd w:val="0"/>
        <w:spacing w:after="0"/>
        <w:jc w:val="both"/>
        <w:rPr>
          <w:rFonts w:ascii="Arial" w:hAnsi="Arial" w:cs="Arial"/>
          <w:sz w:val="24"/>
          <w:szCs w:val="24"/>
        </w:rPr>
      </w:pPr>
    </w:p>
    <w:p w:rsidR="0003648A" w:rsidRPr="006F6505" w:rsidRDefault="0003648A" w:rsidP="0003648A">
      <w:pPr>
        <w:autoSpaceDE w:val="0"/>
        <w:autoSpaceDN w:val="0"/>
        <w:adjustRightInd w:val="0"/>
        <w:spacing w:after="0"/>
        <w:jc w:val="both"/>
        <w:rPr>
          <w:rFonts w:ascii="Arial" w:hAnsi="Arial" w:cs="Arial"/>
          <w:sz w:val="24"/>
          <w:szCs w:val="24"/>
        </w:rPr>
      </w:pPr>
      <w:r w:rsidRPr="006F6505">
        <w:rPr>
          <w:rFonts w:ascii="Arial" w:hAnsi="Arial" w:cs="Arial"/>
          <w:sz w:val="24"/>
          <w:szCs w:val="24"/>
        </w:rPr>
        <w:t xml:space="preserve">Javier David Cruz Posada </w:t>
      </w:r>
      <w:r w:rsidRPr="006F6505">
        <w:rPr>
          <w:rFonts w:ascii="Arial" w:hAnsi="Arial" w:cs="Arial"/>
          <w:sz w:val="24"/>
          <w:szCs w:val="24"/>
        </w:rPr>
        <w:tab/>
      </w:r>
      <w:r w:rsidRPr="006F6505">
        <w:rPr>
          <w:rFonts w:ascii="Arial" w:hAnsi="Arial" w:cs="Arial"/>
          <w:sz w:val="24"/>
          <w:szCs w:val="24"/>
        </w:rPr>
        <w:tab/>
        <w:t xml:space="preserve">         </w:t>
      </w:r>
      <w:proofErr w:type="spellStart"/>
      <w:r w:rsidRPr="006F6505">
        <w:rPr>
          <w:rFonts w:ascii="Arial" w:hAnsi="Arial" w:cs="Arial"/>
          <w:sz w:val="24"/>
          <w:szCs w:val="24"/>
        </w:rPr>
        <w:t>Rony</w:t>
      </w:r>
      <w:proofErr w:type="spellEnd"/>
      <w:r w:rsidRPr="006F6505">
        <w:rPr>
          <w:rFonts w:ascii="Arial" w:hAnsi="Arial" w:cs="Arial"/>
          <w:sz w:val="24"/>
          <w:szCs w:val="24"/>
        </w:rPr>
        <w:t xml:space="preserve"> Erasmo Santillana Asencio</w:t>
      </w:r>
    </w:p>
    <w:p w:rsidR="0003648A" w:rsidRDefault="0003648A" w:rsidP="0003648A">
      <w:pPr>
        <w:spacing w:after="0"/>
        <w:jc w:val="both"/>
        <w:rPr>
          <w:rFonts w:ascii="Arial" w:hAnsi="Arial" w:cs="Arial"/>
          <w:sz w:val="24"/>
          <w:szCs w:val="24"/>
        </w:rPr>
      </w:pPr>
      <w:r w:rsidRPr="006F6505">
        <w:rPr>
          <w:rFonts w:ascii="Arial" w:hAnsi="Arial" w:cs="Arial"/>
          <w:sz w:val="24"/>
          <w:szCs w:val="24"/>
        </w:rPr>
        <w:t xml:space="preserve">  SINDICO MUNICIPAL.</w:t>
      </w:r>
      <w:r w:rsidRPr="006F6505">
        <w:rPr>
          <w:rFonts w:ascii="Arial" w:hAnsi="Arial" w:cs="Arial"/>
          <w:sz w:val="24"/>
          <w:szCs w:val="24"/>
        </w:rPr>
        <w:tab/>
        <w:t xml:space="preserve">                                  SECRETARIO MUNICIPAL</w:t>
      </w:r>
    </w:p>
    <w:p w:rsidR="00216147" w:rsidRDefault="00216147"/>
    <w:sectPr w:rsidR="00216147" w:rsidSect="00216147">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9"/>
  <w:doNotDisplayPageBoundaries/>
  <w:proofState w:spelling="clean" w:grammar="clean"/>
  <w:defaultTabStop w:val="708"/>
  <w:hyphenationZone w:val="425"/>
  <w:characterSpacingControl w:val="doNotCompress"/>
  <w:compat/>
  <w:rsids>
    <w:rsidRoot w:val="00D06AFB"/>
    <w:rsid w:val="0003648A"/>
    <w:rsid w:val="00216147"/>
    <w:rsid w:val="003E4DFA"/>
    <w:rsid w:val="00D06AFB"/>
  </w:rsids>
  <m:mathPr>
    <m:mathFont m:val="Cambria Math"/>
    <m:brkBin m:val="before"/>
    <m:brkBinSub m:val="--"/>
    <m:smallFrac m:val="off"/>
    <m:dispDef/>
    <m:lMargin m:val="0"/>
    <m:rMargin m:val="0"/>
    <m:defJc m:val="centerGroup"/>
    <m:wrapIndent m:val="1440"/>
    <m:intLim m:val="subSup"/>
    <m:naryLim m:val="undOvr"/>
  </m:mathPr>
  <w:themeFontLang w:val="es-SV"/>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SV"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648A"/>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2121</Words>
  <Characters>11670</Characters>
  <Application>Microsoft Office Word</Application>
  <DocSecurity>0</DocSecurity>
  <Lines>97</Lines>
  <Paragraphs>27</Paragraphs>
  <ScaleCrop>false</ScaleCrop>
  <Company/>
  <LinksUpToDate>false</LinksUpToDate>
  <CharactersWithSpaces>13764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OFI_INFORMACION</dc:creator>
  <cp:lastModifiedBy>OFI_INFORMACION</cp:lastModifiedBy>
  <cp:revision>2</cp:revision>
  <dcterms:created xsi:type="dcterms:W3CDTF">2019-11-19T16:56:00Z</dcterms:created>
  <dcterms:modified xsi:type="dcterms:W3CDTF">2019-11-19T17:14:00Z</dcterms:modified>
</cp:coreProperties>
</file>